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7546">
      <w:pPr>
        <w:pStyle w:val="Style1"/>
        <w:kinsoku w:val="0"/>
        <w:overflowPunct w:val="0"/>
        <w:autoSpaceDE/>
        <w:autoSpaceDN/>
        <w:adjustRightInd/>
        <w:spacing w:before="551" w:line="257" w:lineRule="exact"/>
        <w:ind w:left="72"/>
        <w:jc w:val="center"/>
        <w:textAlignment w:val="baseline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>Resolución</w:t>
      </w:r>
      <w:r w:rsidR="001F0862">
        <w:rPr>
          <w:rStyle w:val="CharacterStyle1"/>
          <w:b/>
          <w:bCs/>
          <w:sz w:val="24"/>
          <w:szCs w:val="24"/>
        </w:rPr>
        <w:t xml:space="preserve"> N. TAT-2406-2014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561" w:line="283" w:lineRule="exact"/>
        <w:ind w:left="72" w:right="144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TRIBUNAL ADMINISTRATIVO DE TRANSPORTE. </w:t>
      </w:r>
      <w:r>
        <w:rPr>
          <w:rStyle w:val="CharacterStyle1"/>
          <w:sz w:val="24"/>
          <w:szCs w:val="24"/>
        </w:rPr>
        <w:t xml:space="preserve">San </w:t>
      </w:r>
      <w:r w:rsidR="00A37546">
        <w:rPr>
          <w:rStyle w:val="CharacterStyle1"/>
          <w:sz w:val="24"/>
          <w:szCs w:val="24"/>
        </w:rPr>
        <w:t>José</w:t>
      </w:r>
      <w:r>
        <w:rPr>
          <w:rStyle w:val="CharacterStyle1"/>
          <w:sz w:val="24"/>
          <w:szCs w:val="24"/>
        </w:rPr>
        <w:t>, a las diez horas y treinta y seis minutos del veinticinco de noviembre del dos mil catorce.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280" w:line="278" w:lineRule="exact"/>
        <w:ind w:left="72" w:right="144"/>
        <w:jc w:val="both"/>
        <w:textAlignment w:val="baseline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Se conoce </w:t>
      </w:r>
      <w:r>
        <w:rPr>
          <w:rStyle w:val="CharacterStyle1"/>
          <w:b/>
          <w:bCs/>
          <w:sz w:val="19"/>
          <w:szCs w:val="19"/>
        </w:rPr>
        <w:t xml:space="preserve">RECURSO DE REVOCATORIA, </w:t>
      </w:r>
      <w:r>
        <w:rPr>
          <w:rStyle w:val="CharacterStyle1"/>
          <w:sz w:val="24"/>
          <w:szCs w:val="24"/>
        </w:rPr>
        <w:t xml:space="preserve">interpuesto por </w:t>
      </w:r>
      <w:r>
        <w:rPr>
          <w:rStyle w:val="CharacterStyle1"/>
          <w:b/>
          <w:bCs/>
          <w:sz w:val="19"/>
          <w:szCs w:val="19"/>
        </w:rPr>
        <w:t>E</w:t>
      </w:r>
      <w:r w:rsidR="00A37546">
        <w:rPr>
          <w:rStyle w:val="CharacterStyle1"/>
          <w:b/>
          <w:bCs/>
          <w:sz w:val="19"/>
          <w:szCs w:val="19"/>
        </w:rPr>
        <w:t>.R.F.</w:t>
      </w:r>
      <w:r>
        <w:rPr>
          <w:rStyle w:val="CharacterStyle1"/>
          <w:b/>
          <w:bCs/>
          <w:sz w:val="19"/>
          <w:szCs w:val="19"/>
        </w:rPr>
        <w:t xml:space="preserve">, </w:t>
      </w:r>
      <w:r>
        <w:rPr>
          <w:rStyle w:val="CharacterStyle1"/>
          <w:sz w:val="24"/>
          <w:szCs w:val="24"/>
        </w:rPr>
        <w:t xml:space="preserve">cedula de identidad </w:t>
      </w:r>
      <w:r w:rsidR="00A37546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 xml:space="preserve">, en su </w:t>
      </w:r>
      <w:r w:rsidR="00A37546">
        <w:rPr>
          <w:rStyle w:val="CharacterStyle1"/>
          <w:sz w:val="24"/>
          <w:szCs w:val="24"/>
        </w:rPr>
        <w:t>condición</w:t>
      </w:r>
      <w:r>
        <w:rPr>
          <w:rStyle w:val="CharacterStyle1"/>
          <w:sz w:val="24"/>
          <w:szCs w:val="24"/>
        </w:rPr>
        <w:t xml:space="preserve"> de Apoderado Especial Administrati</w:t>
      </w:r>
      <w:r>
        <w:rPr>
          <w:rStyle w:val="CharacterStyle1"/>
          <w:sz w:val="24"/>
          <w:szCs w:val="24"/>
        </w:rPr>
        <w:t xml:space="preserve">vo, en contra del Acuerdo 6 del </w:t>
      </w:r>
      <w:r w:rsidR="00A37546">
        <w:rPr>
          <w:rStyle w:val="CharacterStyle1"/>
          <w:sz w:val="24"/>
          <w:szCs w:val="24"/>
        </w:rPr>
        <w:t>Artículo</w:t>
      </w:r>
      <w:r>
        <w:rPr>
          <w:rStyle w:val="CharacterStyle1"/>
          <w:sz w:val="24"/>
          <w:szCs w:val="24"/>
        </w:rPr>
        <w:t xml:space="preserve"> 7.1 de la Sesi</w:t>
      </w:r>
      <w:r w:rsidR="00A37546">
        <w:rPr>
          <w:rStyle w:val="CharacterStyle1"/>
          <w:sz w:val="24"/>
          <w:szCs w:val="24"/>
        </w:rPr>
        <w:t>ó</w:t>
      </w:r>
      <w:r>
        <w:rPr>
          <w:rStyle w:val="CharacterStyle1"/>
          <w:sz w:val="24"/>
          <w:szCs w:val="24"/>
        </w:rPr>
        <w:t xml:space="preserve">n Extraordinaria 02-2013 del 5 de agosto del 2013, emitido por la Junta Directiva del Consejo de Transporte </w:t>
      </w:r>
      <w:r w:rsidR="00A37546">
        <w:rPr>
          <w:rStyle w:val="CharacterStyle1"/>
          <w:sz w:val="24"/>
          <w:szCs w:val="24"/>
        </w:rPr>
        <w:t>Público</w:t>
      </w:r>
      <w:r>
        <w:rPr>
          <w:rStyle w:val="CharacterStyle1"/>
          <w:sz w:val="24"/>
          <w:szCs w:val="24"/>
        </w:rPr>
        <w:t xml:space="preserve">, tramitado en este Despacho bajo el Expediente Administrativo numero </w:t>
      </w:r>
      <w:r>
        <w:rPr>
          <w:rStyle w:val="CharacterStyle1"/>
          <w:b/>
          <w:bCs/>
          <w:sz w:val="24"/>
          <w:szCs w:val="24"/>
        </w:rPr>
        <w:t>TAT-171-14.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620" w:line="257" w:lineRule="exact"/>
        <w:ind w:left="72"/>
        <w:jc w:val="center"/>
        <w:textAlignment w:val="baseline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>RES</w:t>
      </w:r>
      <w:r>
        <w:rPr>
          <w:rStyle w:val="CharacterStyle1"/>
          <w:b/>
          <w:bCs/>
          <w:sz w:val="24"/>
          <w:szCs w:val="24"/>
        </w:rPr>
        <w:t>ULTANDO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648" w:line="320" w:lineRule="exact"/>
        <w:ind w:left="72" w:right="144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PRIMERO: </w:t>
      </w:r>
      <w:r>
        <w:rPr>
          <w:rStyle w:val="CharacterStyle1"/>
          <w:sz w:val="24"/>
          <w:szCs w:val="24"/>
        </w:rPr>
        <w:t xml:space="preserve">La Junta Directiva del Consejo de Transporte </w:t>
      </w:r>
      <w:r w:rsidR="00A37546">
        <w:rPr>
          <w:rStyle w:val="CharacterStyle1"/>
          <w:sz w:val="24"/>
          <w:szCs w:val="24"/>
        </w:rPr>
        <w:t>Público</w:t>
      </w:r>
      <w:r>
        <w:rPr>
          <w:rStyle w:val="CharacterStyle1"/>
          <w:sz w:val="24"/>
          <w:szCs w:val="24"/>
        </w:rPr>
        <w:t xml:space="preserve">, conoce el informe DAJ-2013004032 de la </w:t>
      </w:r>
      <w:r w:rsidR="00A37546">
        <w:rPr>
          <w:rStyle w:val="CharacterStyle1"/>
          <w:sz w:val="24"/>
          <w:szCs w:val="24"/>
        </w:rPr>
        <w:t>Dirección</w:t>
      </w:r>
      <w:r>
        <w:rPr>
          <w:rStyle w:val="CharacterStyle1"/>
          <w:sz w:val="24"/>
          <w:szCs w:val="24"/>
        </w:rPr>
        <w:t xml:space="preserve"> de Asuntos </w:t>
      </w:r>
      <w:r w:rsidR="00A37546">
        <w:rPr>
          <w:rStyle w:val="CharacterStyle1"/>
          <w:sz w:val="24"/>
          <w:szCs w:val="24"/>
        </w:rPr>
        <w:t>Jurídicos</w:t>
      </w:r>
      <w:r>
        <w:rPr>
          <w:rStyle w:val="CharacterStyle1"/>
          <w:sz w:val="24"/>
          <w:szCs w:val="24"/>
        </w:rPr>
        <w:t xml:space="preserve"> y acuerda en el Articulo 7.1 de la </w:t>
      </w:r>
      <w:r w:rsidR="00A37546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Extrao</w:t>
      </w:r>
      <w:r>
        <w:rPr>
          <w:rStyle w:val="CharacterStyle1"/>
          <w:sz w:val="24"/>
          <w:szCs w:val="24"/>
        </w:rPr>
        <w:t xml:space="preserve">rdinaria 02-2013 del lunes 5 de agosto de 2013, disponer la </w:t>
      </w:r>
      <w:r w:rsidR="00A37546">
        <w:rPr>
          <w:rStyle w:val="CharacterStyle1"/>
          <w:sz w:val="24"/>
          <w:szCs w:val="24"/>
        </w:rPr>
        <w:t>adjudicación</w:t>
      </w:r>
      <w:r>
        <w:rPr>
          <w:rStyle w:val="CharacterStyle1"/>
          <w:sz w:val="24"/>
          <w:szCs w:val="24"/>
        </w:rPr>
        <w:t xml:space="preserve"> de las concesiones en la base especial del Aeropuerto Juan </w:t>
      </w:r>
      <w:r w:rsidR="00A37546">
        <w:rPr>
          <w:rStyle w:val="CharacterStyle1"/>
          <w:sz w:val="24"/>
          <w:szCs w:val="24"/>
        </w:rPr>
        <w:t>Santamaría</w:t>
      </w:r>
      <w:r>
        <w:rPr>
          <w:rStyle w:val="CharacterStyle1"/>
          <w:sz w:val="24"/>
          <w:szCs w:val="24"/>
        </w:rPr>
        <w:t>, y en el punto sexto de su parte dispositiva indica: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324" w:line="290" w:lineRule="exact"/>
        <w:ind w:left="936" w:right="1008" w:firstLine="72"/>
        <w:jc w:val="both"/>
        <w:textAlignment w:val="baseline"/>
        <w:rPr>
          <w:rStyle w:val="CharacterStyle1"/>
          <w:i/>
          <w:iCs/>
          <w:spacing w:val="-7"/>
          <w:sz w:val="24"/>
          <w:szCs w:val="24"/>
        </w:rPr>
      </w:pPr>
      <w:r>
        <w:rPr>
          <w:rStyle w:val="CharacterStyle1"/>
          <w:i/>
          <w:iCs/>
          <w:spacing w:val="-7"/>
          <w:sz w:val="24"/>
          <w:szCs w:val="24"/>
        </w:rPr>
        <w:t xml:space="preserve">"6. A efectos de no causar </w:t>
      </w:r>
      <w:r w:rsidR="00A37546">
        <w:rPr>
          <w:rStyle w:val="CharacterStyle1"/>
          <w:i/>
          <w:iCs/>
          <w:spacing w:val="-7"/>
          <w:sz w:val="24"/>
          <w:szCs w:val="24"/>
        </w:rPr>
        <w:t>afectación</w:t>
      </w:r>
      <w:r>
        <w:rPr>
          <w:rStyle w:val="CharacterStyle1"/>
          <w:i/>
          <w:iCs/>
          <w:spacing w:val="-7"/>
          <w:sz w:val="24"/>
          <w:szCs w:val="24"/>
        </w:rPr>
        <w:t xml:space="preserve"> al principio de contin</w:t>
      </w:r>
      <w:r>
        <w:rPr>
          <w:rStyle w:val="CharacterStyle1"/>
          <w:i/>
          <w:iCs/>
          <w:spacing w:val="-7"/>
          <w:sz w:val="24"/>
          <w:szCs w:val="24"/>
        </w:rPr>
        <w:t xml:space="preserve">uidad del servicio, los actuales permisionarios del servicio modalidad taxi en el Aeropuerto Internacional Juan </w:t>
      </w:r>
      <w:r w:rsidR="00A37546">
        <w:rPr>
          <w:rStyle w:val="CharacterStyle1"/>
          <w:i/>
          <w:iCs/>
          <w:spacing w:val="-7"/>
          <w:sz w:val="24"/>
          <w:szCs w:val="24"/>
        </w:rPr>
        <w:t>Santamaría</w:t>
      </w:r>
      <w:r>
        <w:rPr>
          <w:rStyle w:val="CharacterStyle1"/>
          <w:i/>
          <w:iCs/>
          <w:spacing w:val="-7"/>
          <w:sz w:val="24"/>
          <w:szCs w:val="24"/>
        </w:rPr>
        <w:t xml:space="preserve">, </w:t>
      </w:r>
      <w:r w:rsidR="00A37546">
        <w:rPr>
          <w:rStyle w:val="CharacterStyle1"/>
          <w:i/>
          <w:iCs/>
          <w:spacing w:val="-7"/>
          <w:sz w:val="24"/>
          <w:szCs w:val="24"/>
        </w:rPr>
        <w:t>podrán</w:t>
      </w:r>
      <w:r>
        <w:rPr>
          <w:rStyle w:val="CharacterStyle1"/>
          <w:i/>
          <w:iCs/>
          <w:spacing w:val="-7"/>
          <w:sz w:val="24"/>
          <w:szCs w:val="24"/>
        </w:rPr>
        <w:t xml:space="preserve"> prestar el servicio hasta tanto, se finalice la </w:t>
      </w:r>
      <w:r w:rsidR="00A37546">
        <w:rPr>
          <w:rStyle w:val="CharacterStyle1"/>
          <w:i/>
          <w:iCs/>
          <w:spacing w:val="-7"/>
          <w:sz w:val="24"/>
          <w:szCs w:val="24"/>
        </w:rPr>
        <w:t>formalización</w:t>
      </w:r>
      <w:r>
        <w:rPr>
          <w:rStyle w:val="CharacterStyle1"/>
          <w:i/>
          <w:iCs/>
          <w:spacing w:val="-7"/>
          <w:sz w:val="24"/>
          <w:szCs w:val="24"/>
        </w:rPr>
        <w:t xml:space="preserve"> de las concesiones adjudicadas en esta base especial de </w:t>
      </w:r>
      <w:r w:rsidR="00A37546">
        <w:rPr>
          <w:rStyle w:val="CharacterStyle1"/>
          <w:i/>
          <w:iCs/>
          <w:spacing w:val="-7"/>
          <w:sz w:val="24"/>
          <w:szCs w:val="24"/>
        </w:rPr>
        <w:t>operación</w:t>
      </w:r>
      <w:r>
        <w:rPr>
          <w:rStyle w:val="CharacterStyle1"/>
          <w:i/>
          <w:iCs/>
          <w:spacing w:val="-7"/>
          <w:sz w:val="24"/>
          <w:szCs w:val="24"/>
        </w:rPr>
        <w:t>." (</w:t>
      </w:r>
      <w:r w:rsidR="00A37546">
        <w:rPr>
          <w:rStyle w:val="CharacterStyle1"/>
          <w:i/>
          <w:iCs/>
          <w:spacing w:val="-7"/>
          <w:sz w:val="24"/>
          <w:szCs w:val="24"/>
        </w:rPr>
        <w:t>Léase</w:t>
      </w:r>
      <w:r>
        <w:rPr>
          <w:rStyle w:val="CharacterStyle1"/>
          <w:i/>
          <w:iCs/>
          <w:spacing w:val="-7"/>
          <w:sz w:val="24"/>
          <w:szCs w:val="24"/>
        </w:rPr>
        <w:t xml:space="preserve"> folio 53 del </w:t>
      </w:r>
      <w:r w:rsidR="00A37546">
        <w:rPr>
          <w:rStyle w:val="CharacterStyle1"/>
          <w:i/>
          <w:iCs/>
          <w:spacing w:val="-7"/>
          <w:sz w:val="24"/>
          <w:szCs w:val="24"/>
        </w:rPr>
        <w:t>expediente administrativo</w:t>
      </w:r>
      <w:r>
        <w:rPr>
          <w:rStyle w:val="CharacterStyle1"/>
          <w:i/>
          <w:iCs/>
          <w:spacing w:val="-7"/>
          <w:sz w:val="24"/>
          <w:szCs w:val="24"/>
        </w:rPr>
        <w:t xml:space="preserve"> TAT-171-14)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619" w:line="323" w:lineRule="exact"/>
        <w:ind w:left="72" w:right="144"/>
        <w:jc w:val="both"/>
        <w:textAlignment w:val="baseline"/>
        <w:rPr>
          <w:rStyle w:val="CharacterStyle1"/>
          <w:spacing w:val="4"/>
          <w:sz w:val="24"/>
          <w:szCs w:val="24"/>
        </w:rPr>
      </w:pPr>
      <w:r>
        <w:rPr>
          <w:rStyle w:val="CharacterStyle1"/>
          <w:b/>
          <w:bCs/>
          <w:spacing w:val="4"/>
          <w:sz w:val="24"/>
          <w:szCs w:val="24"/>
        </w:rPr>
        <w:t xml:space="preserve">SEGUNDO: </w:t>
      </w:r>
      <w:r>
        <w:rPr>
          <w:rStyle w:val="CharacterStyle1"/>
          <w:spacing w:val="4"/>
          <w:sz w:val="24"/>
          <w:szCs w:val="24"/>
        </w:rPr>
        <w:t xml:space="preserve">El </w:t>
      </w:r>
      <w:r w:rsidR="00A37546">
        <w:rPr>
          <w:rStyle w:val="CharacterStyle1"/>
          <w:spacing w:val="4"/>
          <w:sz w:val="24"/>
          <w:szCs w:val="24"/>
        </w:rPr>
        <w:t>señor</w:t>
      </w:r>
      <w:r>
        <w:rPr>
          <w:rStyle w:val="CharacterStyle1"/>
          <w:spacing w:val="4"/>
          <w:sz w:val="24"/>
          <w:szCs w:val="24"/>
        </w:rPr>
        <w:t xml:space="preserve"> </w:t>
      </w:r>
      <w:r>
        <w:rPr>
          <w:rStyle w:val="CharacterStyle1"/>
          <w:b/>
          <w:bCs/>
          <w:spacing w:val="4"/>
          <w:sz w:val="19"/>
          <w:szCs w:val="19"/>
        </w:rPr>
        <w:t>E</w:t>
      </w:r>
      <w:r w:rsidR="00A37546">
        <w:rPr>
          <w:rStyle w:val="CharacterStyle1"/>
          <w:b/>
          <w:bCs/>
          <w:spacing w:val="4"/>
          <w:sz w:val="19"/>
          <w:szCs w:val="19"/>
        </w:rPr>
        <w:t>.R.F.</w:t>
      </w:r>
      <w:r>
        <w:rPr>
          <w:rStyle w:val="CharacterStyle1"/>
          <w:b/>
          <w:bCs/>
          <w:spacing w:val="4"/>
          <w:sz w:val="19"/>
          <w:szCs w:val="19"/>
        </w:rPr>
        <w:t xml:space="preserve">, </w:t>
      </w:r>
      <w:r>
        <w:rPr>
          <w:rStyle w:val="CharacterStyle1"/>
          <w:spacing w:val="4"/>
          <w:sz w:val="24"/>
          <w:szCs w:val="24"/>
        </w:rPr>
        <w:t>c</w:t>
      </w:r>
      <w:r w:rsidR="00A37546">
        <w:rPr>
          <w:rStyle w:val="CharacterStyle1"/>
          <w:spacing w:val="4"/>
          <w:sz w:val="24"/>
          <w:szCs w:val="24"/>
        </w:rPr>
        <w:t>é</w:t>
      </w:r>
      <w:r>
        <w:rPr>
          <w:rStyle w:val="CharacterStyle1"/>
          <w:spacing w:val="4"/>
          <w:sz w:val="24"/>
          <w:szCs w:val="24"/>
        </w:rPr>
        <w:t xml:space="preserve">dula de </w:t>
      </w:r>
      <w:proofErr w:type="gramStart"/>
      <w:r>
        <w:rPr>
          <w:rStyle w:val="CharacterStyle1"/>
          <w:spacing w:val="4"/>
          <w:sz w:val="24"/>
          <w:szCs w:val="24"/>
        </w:rPr>
        <w:t xml:space="preserve">identidad </w:t>
      </w:r>
      <w:r w:rsidR="00A37546">
        <w:rPr>
          <w:rStyle w:val="CharacterStyle1"/>
          <w:spacing w:val="4"/>
          <w:sz w:val="24"/>
          <w:szCs w:val="24"/>
        </w:rPr>
        <w:t>…</w:t>
      </w:r>
      <w:proofErr w:type="gramEnd"/>
      <w:r>
        <w:rPr>
          <w:rStyle w:val="CharacterStyle1"/>
          <w:spacing w:val="4"/>
          <w:sz w:val="24"/>
          <w:szCs w:val="24"/>
        </w:rPr>
        <w:t xml:space="preserve">, interpone el </w:t>
      </w:r>
      <w:r w:rsidR="00A37546">
        <w:rPr>
          <w:rStyle w:val="CharacterStyle1"/>
          <w:spacing w:val="4"/>
          <w:sz w:val="24"/>
          <w:szCs w:val="24"/>
        </w:rPr>
        <w:t>día</w:t>
      </w:r>
      <w:r>
        <w:rPr>
          <w:rStyle w:val="CharacterStyle1"/>
          <w:spacing w:val="4"/>
          <w:sz w:val="24"/>
          <w:szCs w:val="24"/>
        </w:rPr>
        <w:t xml:space="preserve">. </w:t>
      </w:r>
      <w:r>
        <w:rPr>
          <w:rStyle w:val="CharacterStyle1"/>
          <w:b/>
          <w:bCs/>
          <w:spacing w:val="4"/>
          <w:sz w:val="24"/>
          <w:szCs w:val="24"/>
        </w:rPr>
        <w:t xml:space="preserve">24 de octubre del 2013, Recurso de Revocatoria, </w:t>
      </w:r>
      <w:r>
        <w:rPr>
          <w:rStyle w:val="CharacterStyle1"/>
          <w:spacing w:val="4"/>
          <w:sz w:val="24"/>
          <w:szCs w:val="24"/>
        </w:rPr>
        <w:t xml:space="preserve">en contra del Acuerdo 6, del Articulo 7.1 de la </w:t>
      </w:r>
      <w:r w:rsidR="00A37546">
        <w:rPr>
          <w:rStyle w:val="CharacterStyle1"/>
          <w:spacing w:val="4"/>
          <w:sz w:val="24"/>
          <w:szCs w:val="24"/>
        </w:rPr>
        <w:t>Sesión</w:t>
      </w:r>
      <w:r>
        <w:rPr>
          <w:rStyle w:val="CharacterStyle1"/>
          <w:spacing w:val="4"/>
          <w:sz w:val="24"/>
          <w:szCs w:val="24"/>
        </w:rPr>
        <w:t xml:space="preserve"> E</w:t>
      </w:r>
      <w:r>
        <w:rPr>
          <w:rStyle w:val="CharacterStyle1"/>
          <w:spacing w:val="4"/>
          <w:sz w:val="24"/>
          <w:szCs w:val="24"/>
        </w:rPr>
        <w:t xml:space="preserve">xtraordinaria 02-2013 de 05 de agosto de 2013, celebrado por la Junta Directiva del Consejo de Transporte </w:t>
      </w:r>
      <w:r w:rsidR="00A37546">
        <w:rPr>
          <w:rStyle w:val="CharacterStyle1"/>
          <w:spacing w:val="4"/>
          <w:sz w:val="24"/>
          <w:szCs w:val="24"/>
        </w:rPr>
        <w:t>Público</w:t>
      </w:r>
      <w:r>
        <w:rPr>
          <w:rStyle w:val="CharacterStyle1"/>
          <w:spacing w:val="4"/>
          <w:sz w:val="24"/>
          <w:szCs w:val="24"/>
        </w:rPr>
        <w:t>, indicando en resumen lo siguiente:</w:t>
      </w:r>
    </w:p>
    <w:p w:rsidR="00000000" w:rsidRDefault="001F0862" w:rsidP="00A37546">
      <w:pPr>
        <w:pStyle w:val="Style1"/>
        <w:kinsoku w:val="0"/>
        <w:overflowPunct w:val="0"/>
        <w:autoSpaceDE/>
        <w:autoSpaceDN/>
        <w:adjustRightInd/>
        <w:spacing w:before="328" w:line="323" w:lineRule="exact"/>
        <w:ind w:left="426" w:right="144" w:hanging="218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- Que entre el 4 y 13 de octubre, varios de los adjudicata</w:t>
      </w:r>
      <w:r>
        <w:rPr>
          <w:rStyle w:val="CharacterStyle1"/>
          <w:sz w:val="24"/>
          <w:szCs w:val="24"/>
        </w:rPr>
        <w:t xml:space="preserve">rios se apersonaron para rendir </w:t>
      </w:r>
      <w:r>
        <w:rPr>
          <w:rStyle w:val="CharacterStyle1"/>
          <w:sz w:val="24"/>
          <w:szCs w:val="24"/>
        </w:rPr>
        <w:t>la correspondien</w:t>
      </w:r>
      <w:r>
        <w:rPr>
          <w:rStyle w:val="CharacterStyle1"/>
          <w:sz w:val="24"/>
          <w:szCs w:val="24"/>
        </w:rPr>
        <w:t xml:space="preserve">te </w:t>
      </w:r>
      <w:r w:rsidR="00A37546">
        <w:rPr>
          <w:rStyle w:val="CharacterStyle1"/>
          <w:sz w:val="24"/>
          <w:szCs w:val="24"/>
        </w:rPr>
        <w:t>garantía</w:t>
      </w:r>
      <w:r>
        <w:rPr>
          <w:rStyle w:val="CharacterStyle1"/>
          <w:sz w:val="24"/>
          <w:szCs w:val="24"/>
        </w:rPr>
        <w:t xml:space="preserve"> de cumplimiento.</w:t>
      </w:r>
    </w:p>
    <w:p w:rsidR="00000000" w:rsidRDefault="001F0862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74" w:h="15811"/>
          <w:pgMar w:top="1350" w:right="1599" w:bottom="1078" w:left="1555" w:header="720" w:footer="720" w:gutter="0"/>
          <w:cols w:space="720"/>
          <w:noEndnote/>
        </w:sectPr>
      </w:pPr>
    </w:p>
    <w:p w:rsidR="00000000" w:rsidRDefault="001F0862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343" w:line="308" w:lineRule="exact"/>
        <w:textAlignment w:val="baseline"/>
        <w:rPr>
          <w:rStyle w:val="CharacterStyle1"/>
          <w:spacing w:val="5"/>
          <w:sz w:val="24"/>
          <w:szCs w:val="24"/>
        </w:rPr>
      </w:pPr>
      <w:r>
        <w:rPr>
          <w:rStyle w:val="CharacterStyle1"/>
          <w:spacing w:val="5"/>
          <w:sz w:val="24"/>
          <w:szCs w:val="24"/>
        </w:rPr>
        <w:lastRenderedPageBreak/>
        <w:t xml:space="preserve">Solicita se realice la respectiva </w:t>
      </w:r>
      <w:r w:rsidR="00A37546">
        <w:rPr>
          <w:rStyle w:val="CharacterStyle1"/>
          <w:spacing w:val="5"/>
          <w:sz w:val="24"/>
          <w:szCs w:val="24"/>
        </w:rPr>
        <w:t>formalización</w:t>
      </w:r>
      <w:r>
        <w:rPr>
          <w:rStyle w:val="CharacterStyle1"/>
          <w:spacing w:val="5"/>
          <w:sz w:val="24"/>
          <w:szCs w:val="24"/>
        </w:rPr>
        <w:t xml:space="preserve"> de los contratos de </w:t>
      </w:r>
      <w:r w:rsidR="00A37546">
        <w:rPr>
          <w:rStyle w:val="CharacterStyle1"/>
          <w:spacing w:val="5"/>
          <w:sz w:val="24"/>
          <w:szCs w:val="24"/>
        </w:rPr>
        <w:t>concesión</w:t>
      </w:r>
      <w:r>
        <w:rPr>
          <w:rStyle w:val="CharacterStyle1"/>
          <w:spacing w:val="5"/>
          <w:sz w:val="24"/>
          <w:szCs w:val="24"/>
        </w:rPr>
        <w:t xml:space="preserve"> por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48" w:line="270" w:lineRule="exact"/>
        <w:ind w:left="864"/>
        <w:textAlignment w:val="baseline"/>
        <w:rPr>
          <w:rStyle w:val="CharacterStyle1"/>
          <w:sz w:val="24"/>
          <w:szCs w:val="24"/>
        </w:rPr>
      </w:pPr>
      <w:proofErr w:type="gramStart"/>
      <w:r>
        <w:rPr>
          <w:rStyle w:val="CharacterStyle1"/>
          <w:sz w:val="24"/>
          <w:szCs w:val="24"/>
        </w:rPr>
        <w:t>cuanto</w:t>
      </w:r>
      <w:proofErr w:type="gramEnd"/>
      <w:r>
        <w:rPr>
          <w:rStyle w:val="CharacterStyle1"/>
          <w:sz w:val="24"/>
          <w:szCs w:val="24"/>
        </w:rPr>
        <w:t xml:space="preserve"> con respecto a ellos, la </w:t>
      </w:r>
      <w:r w:rsidR="00A37546">
        <w:rPr>
          <w:rStyle w:val="CharacterStyle1"/>
          <w:sz w:val="24"/>
          <w:szCs w:val="24"/>
        </w:rPr>
        <w:t xml:space="preserve">adjudicación es  válida </w:t>
      </w:r>
      <w:r>
        <w:rPr>
          <w:rStyle w:val="CharacterStyle1"/>
          <w:sz w:val="24"/>
          <w:szCs w:val="24"/>
        </w:rPr>
        <w:t>y eficaz.</w:t>
      </w:r>
    </w:p>
    <w:p w:rsidR="00000000" w:rsidRDefault="001F0862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3" w:line="308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Que las adjudicaciones de sus representados no fueron recurridas, por cuanto el acto</w:t>
      </w:r>
    </w:p>
    <w:p w:rsidR="00000000" w:rsidRDefault="00A37546">
      <w:pPr>
        <w:pStyle w:val="Style1"/>
        <w:kinsoku w:val="0"/>
        <w:overflowPunct w:val="0"/>
        <w:autoSpaceDE/>
        <w:autoSpaceDN/>
        <w:adjustRightInd/>
        <w:spacing w:before="47" w:line="270" w:lineRule="exact"/>
        <w:ind w:left="864"/>
        <w:textAlignment w:val="baseline"/>
        <w:rPr>
          <w:rStyle w:val="CharacterStyle1"/>
          <w:sz w:val="24"/>
          <w:szCs w:val="24"/>
        </w:rPr>
      </w:pPr>
      <w:proofErr w:type="gramStart"/>
      <w:r>
        <w:rPr>
          <w:rStyle w:val="CharacterStyle1"/>
          <w:sz w:val="24"/>
          <w:szCs w:val="24"/>
        </w:rPr>
        <w:t>administrativo</w:t>
      </w:r>
      <w:proofErr w:type="gramEnd"/>
      <w:r w:rsidR="001F0862">
        <w:rPr>
          <w:rStyle w:val="CharacterStyle1"/>
          <w:sz w:val="24"/>
          <w:szCs w:val="24"/>
        </w:rPr>
        <w:t xml:space="preserve"> es v</w:t>
      </w:r>
      <w:r>
        <w:rPr>
          <w:rStyle w:val="CharacterStyle1"/>
          <w:sz w:val="24"/>
          <w:szCs w:val="24"/>
        </w:rPr>
        <w:t>á</w:t>
      </w:r>
      <w:r w:rsidR="001F0862">
        <w:rPr>
          <w:rStyle w:val="CharacterStyle1"/>
          <w:sz w:val="24"/>
          <w:szCs w:val="24"/>
        </w:rPr>
        <w:t>lid</w:t>
      </w:r>
      <w:r>
        <w:rPr>
          <w:rStyle w:val="CharacterStyle1"/>
          <w:sz w:val="24"/>
          <w:szCs w:val="24"/>
        </w:rPr>
        <w:t>o</w:t>
      </w:r>
      <w:r w:rsidR="001F0862">
        <w:rPr>
          <w:rStyle w:val="CharacterStyle1"/>
          <w:sz w:val="24"/>
          <w:szCs w:val="24"/>
        </w:rPr>
        <w:t xml:space="preserve"> y eficaz, desde su </w:t>
      </w:r>
      <w:r>
        <w:rPr>
          <w:rStyle w:val="CharacterStyle1"/>
          <w:sz w:val="24"/>
          <w:szCs w:val="24"/>
        </w:rPr>
        <w:t>emisión</w:t>
      </w:r>
      <w:r w:rsidR="001F0862">
        <w:rPr>
          <w:rStyle w:val="CharacterStyle1"/>
          <w:sz w:val="24"/>
          <w:szCs w:val="24"/>
        </w:rPr>
        <w:t>.</w:t>
      </w:r>
    </w:p>
    <w:p w:rsidR="00000000" w:rsidRDefault="001F0862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9" w:line="308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Que la </w:t>
      </w:r>
      <w:r w:rsidR="00A37546">
        <w:rPr>
          <w:rStyle w:val="CharacterStyle1"/>
          <w:sz w:val="24"/>
          <w:szCs w:val="24"/>
        </w:rPr>
        <w:t>relación</w:t>
      </w:r>
      <w:r>
        <w:rPr>
          <w:rStyle w:val="CharacterStyle1"/>
          <w:sz w:val="24"/>
          <w:szCs w:val="24"/>
        </w:rPr>
        <w:t xml:space="preserve"> administrativa contractual esta perfeccionada, por tratarse de un acto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53" w:line="270" w:lineRule="exact"/>
        <w:ind w:left="864"/>
        <w:textAlignment w:val="baseline"/>
        <w:rPr>
          <w:rStyle w:val="CharacterStyle1"/>
          <w:sz w:val="24"/>
          <w:szCs w:val="24"/>
        </w:rPr>
      </w:pPr>
      <w:proofErr w:type="gramStart"/>
      <w:r>
        <w:rPr>
          <w:rStyle w:val="CharacterStyle1"/>
          <w:sz w:val="24"/>
          <w:szCs w:val="24"/>
        </w:rPr>
        <w:t>firme</w:t>
      </w:r>
      <w:proofErr w:type="gramEnd"/>
      <w:r>
        <w:rPr>
          <w:rStyle w:val="CharacterStyle1"/>
          <w:sz w:val="24"/>
          <w:szCs w:val="24"/>
        </w:rPr>
        <w:t xml:space="preserve"> y que las </w:t>
      </w:r>
      <w:r w:rsidR="00A37546">
        <w:rPr>
          <w:rStyle w:val="CharacterStyle1"/>
          <w:sz w:val="24"/>
          <w:szCs w:val="24"/>
        </w:rPr>
        <w:t>garantías</w:t>
      </w:r>
      <w:r>
        <w:rPr>
          <w:rStyle w:val="CharacterStyle1"/>
          <w:sz w:val="24"/>
          <w:szCs w:val="24"/>
        </w:rPr>
        <w:t xml:space="preserve"> d</w:t>
      </w:r>
      <w:r>
        <w:rPr>
          <w:rStyle w:val="CharacterStyle1"/>
          <w:sz w:val="24"/>
          <w:szCs w:val="24"/>
        </w:rPr>
        <w:t xml:space="preserve">e </w:t>
      </w:r>
      <w:r w:rsidR="00A37546">
        <w:rPr>
          <w:rStyle w:val="CharacterStyle1"/>
          <w:sz w:val="24"/>
          <w:szCs w:val="24"/>
        </w:rPr>
        <w:t>participación</w:t>
      </w:r>
      <w:r>
        <w:rPr>
          <w:rStyle w:val="CharacterStyle1"/>
          <w:sz w:val="24"/>
          <w:szCs w:val="24"/>
        </w:rPr>
        <w:t xml:space="preserve"> fueron rendidas.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1" w:line="320" w:lineRule="exact"/>
        <w:ind w:left="864" w:right="144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Solicita se revoque la medida temporal adoptada en el </w:t>
      </w:r>
      <w:r w:rsidR="00A37546">
        <w:rPr>
          <w:rStyle w:val="CharacterStyle1"/>
          <w:sz w:val="24"/>
          <w:szCs w:val="24"/>
        </w:rPr>
        <w:t>Artículo</w:t>
      </w:r>
      <w:r>
        <w:rPr>
          <w:rStyle w:val="CharacterStyle1"/>
          <w:sz w:val="24"/>
          <w:szCs w:val="24"/>
        </w:rPr>
        <w:t xml:space="preserve"> 7.1 de la </w:t>
      </w:r>
      <w:r w:rsidR="00A37546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Extraordinaria 02-2013 del lunes 5 de agosto de 2013 y que se realice la </w:t>
      </w:r>
      <w:r w:rsidR="00A37546">
        <w:rPr>
          <w:rStyle w:val="CharacterStyle1"/>
          <w:sz w:val="24"/>
          <w:szCs w:val="24"/>
        </w:rPr>
        <w:t>formalización de los contratos de concesió</w:t>
      </w:r>
      <w:r>
        <w:rPr>
          <w:rStyle w:val="CharacterStyle1"/>
          <w:sz w:val="24"/>
          <w:szCs w:val="24"/>
        </w:rPr>
        <w:t>n.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638" w:line="320" w:lineRule="exact"/>
        <w:ind w:left="72" w:right="144"/>
        <w:jc w:val="both"/>
        <w:textAlignment w:val="baseline"/>
        <w:rPr>
          <w:rStyle w:val="CharacterStyle1"/>
          <w:spacing w:val="1"/>
          <w:sz w:val="24"/>
          <w:szCs w:val="24"/>
        </w:rPr>
      </w:pPr>
      <w:r w:rsidRPr="00A37546">
        <w:rPr>
          <w:rStyle w:val="CharacterStyle1"/>
          <w:b/>
          <w:spacing w:val="1"/>
          <w:sz w:val="24"/>
          <w:szCs w:val="24"/>
        </w:rPr>
        <w:t>TERCERO:</w:t>
      </w:r>
      <w:r>
        <w:rPr>
          <w:rStyle w:val="CharacterStyle1"/>
          <w:spacing w:val="1"/>
          <w:sz w:val="24"/>
          <w:szCs w:val="24"/>
        </w:rPr>
        <w:t xml:space="preserve"> Mediante acuerdo</w:t>
      </w:r>
      <w:r>
        <w:rPr>
          <w:rStyle w:val="CharacterStyle1"/>
          <w:spacing w:val="1"/>
          <w:sz w:val="24"/>
          <w:szCs w:val="24"/>
        </w:rPr>
        <w:t xml:space="preserve"> 6.9.17 de la Sesi6n Ordinaria 49-2014 de 10 de setiembre de 2014, la Junta Directiva del Consejo de Transporte </w:t>
      </w:r>
      <w:r w:rsidR="00A37546">
        <w:rPr>
          <w:rStyle w:val="CharacterStyle1"/>
          <w:spacing w:val="1"/>
          <w:sz w:val="24"/>
          <w:szCs w:val="24"/>
        </w:rPr>
        <w:t>Público</w:t>
      </w:r>
      <w:r>
        <w:rPr>
          <w:rStyle w:val="CharacterStyle1"/>
          <w:spacing w:val="1"/>
          <w:sz w:val="24"/>
          <w:szCs w:val="24"/>
        </w:rPr>
        <w:t xml:space="preserve">, dispone acoger la </w:t>
      </w:r>
      <w:r w:rsidR="00A37546">
        <w:rPr>
          <w:rStyle w:val="CharacterStyle1"/>
          <w:spacing w:val="1"/>
          <w:sz w:val="24"/>
          <w:szCs w:val="24"/>
        </w:rPr>
        <w:t>recomendación</w:t>
      </w:r>
      <w:r>
        <w:rPr>
          <w:rStyle w:val="CharacterStyle1"/>
          <w:spacing w:val="1"/>
          <w:sz w:val="24"/>
          <w:szCs w:val="24"/>
        </w:rPr>
        <w:t xml:space="preserve"> de la </w:t>
      </w:r>
      <w:r w:rsidR="00A37546">
        <w:rPr>
          <w:rStyle w:val="CharacterStyle1"/>
          <w:spacing w:val="1"/>
          <w:sz w:val="24"/>
          <w:szCs w:val="24"/>
        </w:rPr>
        <w:t>Dirección</w:t>
      </w:r>
      <w:r>
        <w:rPr>
          <w:rStyle w:val="CharacterStyle1"/>
          <w:spacing w:val="1"/>
          <w:sz w:val="24"/>
          <w:szCs w:val="24"/>
        </w:rPr>
        <w:t xml:space="preserve"> de Asuntos </w:t>
      </w:r>
      <w:r w:rsidR="00A37546">
        <w:rPr>
          <w:rStyle w:val="CharacterStyle1"/>
          <w:spacing w:val="1"/>
          <w:sz w:val="24"/>
          <w:szCs w:val="24"/>
        </w:rPr>
        <w:t>Jurídicos</w:t>
      </w:r>
      <w:r>
        <w:rPr>
          <w:rStyle w:val="CharacterStyle1"/>
          <w:spacing w:val="1"/>
          <w:sz w:val="24"/>
          <w:szCs w:val="24"/>
        </w:rPr>
        <w:t xml:space="preserve"> en el informe 2014000074 del 13 de enero del 2014 y rechazar por </w:t>
      </w:r>
      <w:r w:rsidR="00A37546">
        <w:rPr>
          <w:rStyle w:val="CharacterStyle1"/>
          <w:spacing w:val="1"/>
          <w:sz w:val="24"/>
          <w:szCs w:val="24"/>
        </w:rPr>
        <w:t>extemporáneo</w:t>
      </w:r>
      <w:r>
        <w:rPr>
          <w:rStyle w:val="CharacterStyle1"/>
          <w:spacing w:val="1"/>
          <w:sz w:val="24"/>
          <w:szCs w:val="24"/>
        </w:rPr>
        <w:t xml:space="preserve"> y falto de </w:t>
      </w:r>
      <w:r w:rsidR="00A37546">
        <w:rPr>
          <w:rStyle w:val="CharacterStyle1"/>
          <w:spacing w:val="1"/>
          <w:sz w:val="24"/>
          <w:szCs w:val="24"/>
        </w:rPr>
        <w:t>legitimación</w:t>
      </w:r>
      <w:r>
        <w:rPr>
          <w:rStyle w:val="CharacterStyle1"/>
          <w:spacing w:val="1"/>
          <w:sz w:val="24"/>
          <w:szCs w:val="24"/>
        </w:rPr>
        <w:t xml:space="preserve"> el Recurso de Revocatoria presentado contra el Articulo 7.1 de la </w:t>
      </w:r>
      <w:r w:rsidR="00A37546">
        <w:rPr>
          <w:rStyle w:val="CharacterStyle1"/>
          <w:spacing w:val="1"/>
          <w:sz w:val="24"/>
          <w:szCs w:val="24"/>
        </w:rPr>
        <w:t>Sesión</w:t>
      </w:r>
      <w:r>
        <w:rPr>
          <w:rStyle w:val="CharacterStyle1"/>
          <w:spacing w:val="1"/>
          <w:sz w:val="24"/>
          <w:szCs w:val="24"/>
        </w:rPr>
        <w:t xml:space="preserve"> Extraordinaria 02-2013, y eleva el recurso de </w:t>
      </w:r>
      <w:r w:rsidR="00A37546">
        <w:rPr>
          <w:rStyle w:val="CharacterStyle1"/>
          <w:spacing w:val="1"/>
          <w:sz w:val="24"/>
          <w:szCs w:val="24"/>
        </w:rPr>
        <w:t>Apelación</w:t>
      </w:r>
      <w:r>
        <w:rPr>
          <w:rStyle w:val="CharacterStyle1"/>
          <w:spacing w:val="1"/>
          <w:sz w:val="24"/>
          <w:szCs w:val="24"/>
        </w:rPr>
        <w:t xml:space="preserve"> ante el Tribunal. (</w:t>
      </w:r>
      <w:r w:rsidR="00A37546">
        <w:rPr>
          <w:rStyle w:val="CharacterStyle1"/>
          <w:spacing w:val="1"/>
          <w:sz w:val="24"/>
          <w:szCs w:val="24"/>
        </w:rPr>
        <w:t>Léanse</w:t>
      </w:r>
      <w:r>
        <w:rPr>
          <w:rStyle w:val="CharacterStyle1"/>
          <w:spacing w:val="1"/>
          <w:sz w:val="24"/>
          <w:szCs w:val="24"/>
        </w:rPr>
        <w:t xml:space="preserve"> folios del 1 al 11 del expediente administrativo TAT-171-14)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559" w:line="308" w:lineRule="exact"/>
        <w:ind w:left="72" w:right="144"/>
        <w:jc w:val="both"/>
        <w:textAlignment w:val="baseline"/>
        <w:rPr>
          <w:rStyle w:val="CharacterStyle1"/>
          <w:sz w:val="24"/>
          <w:szCs w:val="24"/>
        </w:rPr>
      </w:pPr>
      <w:r w:rsidRPr="00AA1785">
        <w:rPr>
          <w:rStyle w:val="CharacterStyle1"/>
          <w:b/>
          <w:sz w:val="24"/>
          <w:szCs w:val="24"/>
        </w:rPr>
        <w:t>CUARTO:</w:t>
      </w:r>
      <w:r>
        <w:rPr>
          <w:rStyle w:val="CharacterStyle1"/>
          <w:sz w:val="24"/>
          <w:szCs w:val="24"/>
        </w:rPr>
        <w:t xml:space="preserve"> En el expediente administrativo TAT-171, a folios 57 a 94, constan los poderes especiales administrativos y judiciales otorgados por de G</w:t>
      </w:r>
      <w:r w:rsidR="00AA1785">
        <w:rPr>
          <w:rStyle w:val="CharacterStyle1"/>
          <w:sz w:val="24"/>
          <w:szCs w:val="24"/>
        </w:rPr>
        <w:t>.A.C.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21 de agosto del 2013; M</w:t>
      </w:r>
      <w:r w:rsidR="00AA1785">
        <w:rPr>
          <w:rStyle w:val="CharacterStyle1"/>
          <w:sz w:val="24"/>
          <w:szCs w:val="24"/>
        </w:rPr>
        <w:t>.R.M.S.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A</w:t>
      </w:r>
      <w:r w:rsidR="00AA1785">
        <w:rPr>
          <w:rStyle w:val="CharacterStyle1"/>
          <w:sz w:val="24"/>
          <w:szCs w:val="24"/>
        </w:rPr>
        <w:t>.A.A.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21 de agosto del 2013; G</w:t>
      </w:r>
      <w:r w:rsidR="00AA1785">
        <w:rPr>
          <w:rStyle w:val="CharacterStyle1"/>
          <w:sz w:val="24"/>
          <w:szCs w:val="24"/>
        </w:rPr>
        <w:t>.E.H.B., cé</w:t>
      </w:r>
      <w:r>
        <w:rPr>
          <w:rStyle w:val="CharacterStyle1"/>
          <w:sz w:val="24"/>
          <w:szCs w:val="24"/>
        </w:rPr>
        <w:t>dula de identidad 2-0322-0460 poder o</w:t>
      </w:r>
      <w:r>
        <w:rPr>
          <w:rStyle w:val="CharacterStyle1"/>
          <w:sz w:val="24"/>
          <w:szCs w:val="24"/>
        </w:rPr>
        <w:t>torgado el 4 de febrero del 2013; E</w:t>
      </w:r>
      <w:r w:rsidR="00AA1785">
        <w:rPr>
          <w:rStyle w:val="CharacterStyle1"/>
          <w:sz w:val="24"/>
          <w:szCs w:val="24"/>
        </w:rPr>
        <w:t>.G.F.</w:t>
      </w:r>
      <w:r>
        <w:rPr>
          <w:rStyle w:val="CharacterStyle1"/>
          <w:sz w:val="24"/>
          <w:szCs w:val="24"/>
        </w:rPr>
        <w:t xml:space="preserve">,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J</w:t>
      </w:r>
      <w:r w:rsidR="00AA1785">
        <w:rPr>
          <w:rStyle w:val="CharacterStyle1"/>
          <w:sz w:val="24"/>
          <w:szCs w:val="24"/>
        </w:rPr>
        <w:t>.L.J.A., cédula de identidad …</w:t>
      </w:r>
      <w:r>
        <w:rPr>
          <w:rStyle w:val="CharacterStyle1"/>
          <w:sz w:val="24"/>
          <w:szCs w:val="24"/>
        </w:rPr>
        <w:t>, poder otorgado el 4 de febrero del 2013; O</w:t>
      </w:r>
      <w:r w:rsidR="00AA1785">
        <w:rPr>
          <w:rStyle w:val="CharacterStyle1"/>
          <w:sz w:val="24"/>
          <w:szCs w:val="24"/>
        </w:rPr>
        <w:t>.M.E.C.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>dula de ide</w:t>
      </w:r>
      <w:r>
        <w:rPr>
          <w:rStyle w:val="CharacterStyle1"/>
          <w:sz w:val="24"/>
          <w:szCs w:val="24"/>
        </w:rPr>
        <w:t xml:space="preserve">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M</w:t>
      </w:r>
      <w:r w:rsidR="00AA1785">
        <w:rPr>
          <w:rStyle w:val="CharacterStyle1"/>
          <w:sz w:val="24"/>
          <w:szCs w:val="24"/>
        </w:rPr>
        <w:t>.A.G.R., cé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R</w:t>
      </w:r>
      <w:r w:rsidR="00AA1785">
        <w:rPr>
          <w:rStyle w:val="CharacterStyle1"/>
          <w:sz w:val="24"/>
          <w:szCs w:val="24"/>
        </w:rPr>
        <w:t>.H.C.B.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</w:t>
      </w:r>
      <w:r>
        <w:rPr>
          <w:rStyle w:val="CharacterStyle1"/>
          <w:sz w:val="24"/>
          <w:szCs w:val="24"/>
        </w:rPr>
        <w:t>ero del 2013; R</w:t>
      </w:r>
      <w:r w:rsidR="00AA1785">
        <w:rPr>
          <w:rStyle w:val="CharacterStyle1"/>
          <w:sz w:val="24"/>
          <w:szCs w:val="24"/>
        </w:rPr>
        <w:t>.E.S., cé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L</w:t>
      </w:r>
      <w:r w:rsidR="00AA1785">
        <w:rPr>
          <w:rStyle w:val="CharacterStyle1"/>
          <w:sz w:val="24"/>
          <w:szCs w:val="24"/>
        </w:rPr>
        <w:t>.G.O.V., cé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J</w:t>
      </w:r>
      <w:r w:rsidR="00AA1785">
        <w:rPr>
          <w:rStyle w:val="CharacterStyle1"/>
          <w:sz w:val="24"/>
          <w:szCs w:val="24"/>
        </w:rPr>
        <w:t>.A.V.V., cé</w:t>
      </w:r>
      <w:r>
        <w:rPr>
          <w:rStyle w:val="CharacterStyle1"/>
          <w:sz w:val="24"/>
          <w:szCs w:val="24"/>
        </w:rPr>
        <w:t>dula de identi</w:t>
      </w:r>
      <w:r>
        <w:rPr>
          <w:rStyle w:val="CharacterStyle1"/>
          <w:sz w:val="24"/>
          <w:szCs w:val="24"/>
        </w:rPr>
        <w:t xml:space="preserve">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E</w:t>
      </w:r>
      <w:r w:rsidR="00AA1785">
        <w:rPr>
          <w:rStyle w:val="CharacterStyle1"/>
          <w:sz w:val="24"/>
          <w:szCs w:val="24"/>
        </w:rPr>
        <w:t>.C.R.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L</w:t>
      </w:r>
      <w:r w:rsidR="00AA1785">
        <w:rPr>
          <w:rStyle w:val="CharacterStyle1"/>
          <w:sz w:val="24"/>
          <w:szCs w:val="24"/>
        </w:rPr>
        <w:t>.G.J.S.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M</w:t>
      </w:r>
      <w:r w:rsidR="00AA1785">
        <w:rPr>
          <w:rStyle w:val="CharacterStyle1"/>
          <w:sz w:val="24"/>
          <w:szCs w:val="24"/>
        </w:rPr>
        <w:t>.R.A.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junio del 2013; C</w:t>
      </w:r>
      <w:r w:rsidR="00AA1785">
        <w:rPr>
          <w:rStyle w:val="CharacterStyle1"/>
          <w:sz w:val="24"/>
          <w:szCs w:val="24"/>
        </w:rPr>
        <w:t>.L.J.S.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M</w:t>
      </w:r>
      <w:r w:rsidR="00AA1785">
        <w:rPr>
          <w:rStyle w:val="CharacterStyle1"/>
          <w:sz w:val="24"/>
          <w:szCs w:val="24"/>
        </w:rPr>
        <w:t>.M.C., cé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</w:t>
      </w:r>
      <w:r>
        <w:rPr>
          <w:rStyle w:val="CharacterStyle1"/>
          <w:sz w:val="24"/>
          <w:szCs w:val="24"/>
        </w:rPr>
        <w:t>der otorgado el 4 de febrero del</w:t>
      </w:r>
    </w:p>
    <w:p w:rsidR="00000000" w:rsidRDefault="001F0862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64" w:h="15821"/>
          <w:pgMar w:top="0" w:right="1596" w:bottom="1075" w:left="1548" w:header="720" w:footer="720" w:gutter="0"/>
          <w:cols w:space="720"/>
          <w:noEndnote/>
        </w:sectPr>
      </w:pP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80" w:line="295" w:lineRule="exact"/>
        <w:ind w:left="144" w:right="144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2013; M</w:t>
      </w:r>
      <w:r w:rsidR="00AA1785">
        <w:rPr>
          <w:rStyle w:val="CharacterStyle1"/>
          <w:sz w:val="24"/>
          <w:szCs w:val="24"/>
        </w:rPr>
        <w:t>.A.S., cé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J</w:t>
      </w:r>
      <w:r w:rsidR="00AA1785">
        <w:rPr>
          <w:rStyle w:val="CharacterStyle1"/>
          <w:sz w:val="24"/>
          <w:szCs w:val="24"/>
        </w:rPr>
        <w:t>.M.G.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 xml:space="preserve">, poder otorgado el 4 </w:t>
      </w:r>
      <w:r>
        <w:rPr>
          <w:rStyle w:val="CharacterStyle1"/>
          <w:sz w:val="24"/>
          <w:szCs w:val="24"/>
        </w:rPr>
        <w:t>de febrero del 2013; O</w:t>
      </w:r>
      <w:r w:rsidR="00AA1785">
        <w:rPr>
          <w:rStyle w:val="CharacterStyle1"/>
          <w:sz w:val="24"/>
          <w:szCs w:val="24"/>
        </w:rPr>
        <w:t>.P.A.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</w:t>
      </w:r>
      <w:r w:rsidR="00AA1785">
        <w:rPr>
          <w:rStyle w:val="CharacterStyle1"/>
          <w:sz w:val="24"/>
          <w:szCs w:val="24"/>
        </w:rPr>
        <w:t xml:space="preserve">l </w:t>
      </w:r>
      <w:r>
        <w:rPr>
          <w:rStyle w:val="CharacterStyle1"/>
          <w:sz w:val="24"/>
          <w:szCs w:val="24"/>
        </w:rPr>
        <w:t>14 de febrero del 2013; C</w:t>
      </w:r>
      <w:r w:rsidR="00AA1785">
        <w:rPr>
          <w:rStyle w:val="CharacterStyle1"/>
          <w:sz w:val="24"/>
          <w:szCs w:val="24"/>
        </w:rPr>
        <w:t>.G.C., cédula de identidad …</w:t>
      </w:r>
      <w:r>
        <w:rPr>
          <w:rStyle w:val="CharacterStyle1"/>
          <w:sz w:val="24"/>
          <w:szCs w:val="24"/>
        </w:rPr>
        <w:t>, poder otorgado el 4 de febrero del 2013; D</w:t>
      </w:r>
      <w:r w:rsidR="00AA1785">
        <w:rPr>
          <w:rStyle w:val="CharacterStyle1"/>
          <w:sz w:val="24"/>
          <w:szCs w:val="24"/>
        </w:rPr>
        <w:t>.R.M.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>dula de identida</w:t>
      </w:r>
      <w:r>
        <w:rPr>
          <w:rStyle w:val="CharacterStyle1"/>
          <w:sz w:val="24"/>
          <w:szCs w:val="24"/>
        </w:rPr>
        <w:t xml:space="preserve">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H</w:t>
      </w:r>
      <w:r w:rsidR="00AA1785">
        <w:rPr>
          <w:rStyle w:val="CharacterStyle1"/>
          <w:sz w:val="24"/>
          <w:szCs w:val="24"/>
        </w:rPr>
        <w:t>.A.S.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2013; M</w:t>
      </w:r>
      <w:r w:rsidR="00AA1785">
        <w:rPr>
          <w:rStyle w:val="CharacterStyle1"/>
          <w:sz w:val="24"/>
          <w:szCs w:val="24"/>
        </w:rPr>
        <w:t>.R.M.S.</w:t>
      </w:r>
      <w:r>
        <w:rPr>
          <w:rStyle w:val="CharacterStyle1"/>
          <w:sz w:val="24"/>
          <w:szCs w:val="24"/>
        </w:rPr>
        <w:t xml:space="preserve">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4 de febrero del 2013, D</w:t>
      </w:r>
      <w:r w:rsidR="00AA1785">
        <w:rPr>
          <w:rStyle w:val="CharacterStyle1"/>
          <w:sz w:val="24"/>
          <w:szCs w:val="24"/>
        </w:rPr>
        <w:t>.V.J.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10 de noviembre del 2014, J</w:t>
      </w:r>
      <w:r w:rsidR="00AA1785">
        <w:rPr>
          <w:rStyle w:val="CharacterStyle1"/>
          <w:sz w:val="24"/>
          <w:szCs w:val="24"/>
        </w:rPr>
        <w:t>.S.J., cé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 xml:space="preserve"> poder otorgado el 10 de noviembre del 2014; J</w:t>
      </w:r>
      <w:r w:rsidR="00AA1785">
        <w:rPr>
          <w:rStyle w:val="CharacterStyle1"/>
          <w:sz w:val="24"/>
          <w:szCs w:val="24"/>
        </w:rPr>
        <w:t>.G.M.S.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</w:t>
      </w:r>
      <w:r>
        <w:rPr>
          <w:rStyle w:val="CharacterStyle1"/>
          <w:sz w:val="24"/>
          <w:szCs w:val="24"/>
        </w:rPr>
        <w:t>l 10 de noviembre del 2014; C</w:t>
      </w:r>
      <w:r w:rsidR="00AA1785">
        <w:rPr>
          <w:rStyle w:val="CharacterStyle1"/>
          <w:sz w:val="24"/>
          <w:szCs w:val="24"/>
        </w:rPr>
        <w:t>.L.A.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10 de noviembre del 2014; A</w:t>
      </w:r>
      <w:r w:rsidR="00AA1785">
        <w:rPr>
          <w:rStyle w:val="CharacterStyle1"/>
          <w:sz w:val="24"/>
          <w:szCs w:val="24"/>
        </w:rPr>
        <w:t>.A.S.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édula de identidad …</w:t>
      </w:r>
      <w:r>
        <w:rPr>
          <w:rStyle w:val="CharacterStyle1"/>
          <w:sz w:val="24"/>
          <w:szCs w:val="24"/>
        </w:rPr>
        <w:t>, poder otorgado el 10 de noviembre del 2014; V</w:t>
      </w:r>
      <w:r w:rsidR="00AA1785">
        <w:rPr>
          <w:rStyle w:val="CharacterStyle1"/>
          <w:sz w:val="24"/>
          <w:szCs w:val="24"/>
        </w:rPr>
        <w:t>.J.Q.C.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 xml:space="preserve">dula de identidad </w:t>
      </w:r>
      <w:r w:rsidR="00AA1785">
        <w:rPr>
          <w:rStyle w:val="CharacterStyle1"/>
          <w:sz w:val="24"/>
          <w:szCs w:val="24"/>
        </w:rPr>
        <w:t>…</w:t>
      </w:r>
      <w:r>
        <w:rPr>
          <w:rStyle w:val="CharacterStyle1"/>
          <w:sz w:val="24"/>
          <w:szCs w:val="24"/>
        </w:rPr>
        <w:t>, poder otorgado el 10 de noviembre del 2014; R</w:t>
      </w:r>
      <w:r w:rsidR="00AA1785">
        <w:rPr>
          <w:rStyle w:val="CharacterStyle1"/>
          <w:sz w:val="24"/>
          <w:szCs w:val="24"/>
        </w:rPr>
        <w:t>.C.C.</w:t>
      </w:r>
      <w:r>
        <w:rPr>
          <w:rStyle w:val="CharacterStyle1"/>
          <w:sz w:val="24"/>
          <w:szCs w:val="24"/>
        </w:rPr>
        <w:t>, c</w:t>
      </w:r>
      <w:r w:rsidR="00AA1785">
        <w:rPr>
          <w:rStyle w:val="CharacterStyle1"/>
          <w:sz w:val="24"/>
          <w:szCs w:val="24"/>
        </w:rPr>
        <w:t>é</w:t>
      </w:r>
      <w:r>
        <w:rPr>
          <w:rStyle w:val="CharacterStyle1"/>
          <w:sz w:val="24"/>
          <w:szCs w:val="24"/>
        </w:rPr>
        <w:t>dula de identidad 4-159-0037, poder otorgado el 10 de noviembre del 2014.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629" w:line="295" w:lineRule="exact"/>
        <w:ind w:left="144"/>
        <w:textAlignment w:val="baseline"/>
        <w:rPr>
          <w:rStyle w:val="CharacterStyle1"/>
          <w:spacing w:val="1"/>
          <w:sz w:val="24"/>
          <w:szCs w:val="24"/>
        </w:rPr>
      </w:pPr>
      <w:r w:rsidRPr="00AA1785">
        <w:rPr>
          <w:rStyle w:val="CharacterStyle1"/>
          <w:b/>
          <w:spacing w:val="1"/>
          <w:sz w:val="24"/>
          <w:szCs w:val="24"/>
        </w:rPr>
        <w:t>QUINTO:</w:t>
      </w:r>
      <w:r>
        <w:rPr>
          <w:rStyle w:val="CharacterStyle1"/>
          <w:spacing w:val="1"/>
          <w:sz w:val="24"/>
          <w:szCs w:val="24"/>
        </w:rPr>
        <w:t xml:space="preserve"> En los procedimientos se han seguido las prescripciones de ley.</w:t>
      </w:r>
    </w:p>
    <w:p w:rsidR="00000000" w:rsidRPr="00AA1785" w:rsidRDefault="001F0862">
      <w:pPr>
        <w:pStyle w:val="Style1"/>
        <w:kinsoku w:val="0"/>
        <w:overflowPunct w:val="0"/>
        <w:autoSpaceDE/>
        <w:autoSpaceDN/>
        <w:adjustRightInd/>
        <w:spacing w:before="686" w:line="274" w:lineRule="exact"/>
        <w:ind w:left="144"/>
        <w:textAlignment w:val="baseline"/>
        <w:rPr>
          <w:rStyle w:val="CharacterStyle1"/>
          <w:b/>
          <w:spacing w:val="8"/>
          <w:sz w:val="24"/>
          <w:szCs w:val="24"/>
        </w:rPr>
      </w:pPr>
      <w:r w:rsidRPr="00AA1785">
        <w:rPr>
          <w:rStyle w:val="CharacterStyle1"/>
          <w:b/>
          <w:spacing w:val="8"/>
          <w:sz w:val="24"/>
          <w:szCs w:val="24"/>
        </w:rPr>
        <w:t>REDACTA EL JUEZ PORTUGUEZ MENDEZ,</w:t>
      </w:r>
    </w:p>
    <w:p w:rsidR="00000000" w:rsidRPr="00AA1785" w:rsidRDefault="001F0862">
      <w:pPr>
        <w:pStyle w:val="Style1"/>
        <w:kinsoku w:val="0"/>
        <w:overflowPunct w:val="0"/>
        <w:autoSpaceDE/>
        <w:autoSpaceDN/>
        <w:adjustRightInd/>
        <w:spacing w:before="840" w:line="264" w:lineRule="exact"/>
        <w:jc w:val="center"/>
        <w:textAlignment w:val="baseline"/>
        <w:rPr>
          <w:rStyle w:val="CharacterStyle1"/>
          <w:b/>
          <w:spacing w:val="5"/>
          <w:sz w:val="24"/>
          <w:szCs w:val="24"/>
        </w:rPr>
      </w:pPr>
      <w:r w:rsidRPr="00AA1785">
        <w:rPr>
          <w:rStyle w:val="CharacterStyle1"/>
          <w:b/>
          <w:spacing w:val="5"/>
          <w:sz w:val="24"/>
          <w:szCs w:val="24"/>
        </w:rPr>
        <w:t>CONSIDERANDO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555" w:line="274" w:lineRule="exact"/>
        <w:ind w:left="144" w:right="144"/>
        <w:jc w:val="both"/>
        <w:textAlignment w:val="baseline"/>
        <w:rPr>
          <w:rStyle w:val="CharacterStyle1"/>
          <w:spacing w:val="4"/>
          <w:sz w:val="24"/>
          <w:szCs w:val="24"/>
        </w:rPr>
      </w:pPr>
      <w:r w:rsidRPr="00AA1785">
        <w:rPr>
          <w:rStyle w:val="CharacterStyle1"/>
          <w:b/>
          <w:spacing w:val="4"/>
          <w:sz w:val="24"/>
          <w:szCs w:val="24"/>
        </w:rPr>
        <w:t>UNICO.-</w:t>
      </w:r>
      <w:r>
        <w:rPr>
          <w:rStyle w:val="CharacterStyle1"/>
          <w:spacing w:val="4"/>
          <w:sz w:val="24"/>
          <w:szCs w:val="24"/>
        </w:rPr>
        <w:t xml:space="preserve"> El Tribunal Administrativo de Transporte es el competente para conocer y resolver los recursos de </w:t>
      </w:r>
      <w:r w:rsidR="00AA1785">
        <w:rPr>
          <w:rStyle w:val="CharacterStyle1"/>
          <w:spacing w:val="4"/>
          <w:sz w:val="24"/>
          <w:szCs w:val="24"/>
        </w:rPr>
        <w:t>apelación</w:t>
      </w:r>
      <w:r>
        <w:rPr>
          <w:rStyle w:val="CharacterStyle1"/>
          <w:spacing w:val="4"/>
          <w:sz w:val="24"/>
          <w:szCs w:val="24"/>
        </w:rPr>
        <w:t xml:space="preserve"> de conformidad con el </w:t>
      </w:r>
      <w:r w:rsidR="00AA1785">
        <w:rPr>
          <w:rStyle w:val="CharacterStyle1"/>
          <w:spacing w:val="4"/>
          <w:sz w:val="24"/>
          <w:szCs w:val="24"/>
        </w:rPr>
        <w:t>artículo</w:t>
      </w:r>
      <w:r>
        <w:rPr>
          <w:rStyle w:val="CharacterStyle1"/>
          <w:spacing w:val="4"/>
          <w:sz w:val="24"/>
          <w:szCs w:val="24"/>
        </w:rPr>
        <w:t xml:space="preserve"> 22 de la Ley Reguladora del Servicio </w:t>
      </w:r>
      <w:r w:rsidR="00AA1785">
        <w:rPr>
          <w:rStyle w:val="CharacterStyle1"/>
          <w:spacing w:val="4"/>
          <w:sz w:val="24"/>
          <w:szCs w:val="24"/>
        </w:rPr>
        <w:t>Público</w:t>
      </w:r>
      <w:r>
        <w:rPr>
          <w:rStyle w:val="CharacterStyle1"/>
          <w:spacing w:val="4"/>
          <w:sz w:val="24"/>
          <w:szCs w:val="24"/>
        </w:rPr>
        <w:t xml:space="preserve"> de Transporte Remunerado de Personas en </w:t>
      </w:r>
      <w:r w:rsidR="00AA1785">
        <w:rPr>
          <w:rStyle w:val="CharacterStyle1"/>
          <w:spacing w:val="4"/>
          <w:sz w:val="24"/>
          <w:szCs w:val="24"/>
        </w:rPr>
        <w:t>Vehículos</w:t>
      </w:r>
      <w:r>
        <w:rPr>
          <w:rStyle w:val="CharacterStyle1"/>
          <w:spacing w:val="4"/>
          <w:sz w:val="24"/>
          <w:szCs w:val="24"/>
        </w:rPr>
        <w:t xml:space="preserve"> en la Modalidad de Taxi N.7969 del 22 de diciembre de 1999.</w:t>
      </w: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272" w:line="279" w:lineRule="exact"/>
        <w:ind w:left="144" w:right="144"/>
        <w:jc w:val="both"/>
        <w:textAlignment w:val="baseline"/>
        <w:rPr>
          <w:rStyle w:val="CharacterStyle1"/>
          <w:spacing w:val="2"/>
          <w:sz w:val="24"/>
          <w:szCs w:val="24"/>
        </w:rPr>
      </w:pPr>
      <w:r>
        <w:rPr>
          <w:rStyle w:val="CharacterStyle1"/>
          <w:spacing w:val="2"/>
          <w:sz w:val="24"/>
          <w:szCs w:val="24"/>
        </w:rPr>
        <w:t xml:space="preserve">Analizada la acci6n interpuesta por el apoderado especial administrativo, </w:t>
      </w:r>
      <w:r w:rsidR="00AA1785">
        <w:rPr>
          <w:rStyle w:val="CharacterStyle1"/>
          <w:spacing w:val="2"/>
          <w:sz w:val="24"/>
          <w:szCs w:val="24"/>
        </w:rPr>
        <w:t>señor</w:t>
      </w:r>
      <w:r>
        <w:rPr>
          <w:rStyle w:val="CharacterStyle1"/>
          <w:spacing w:val="2"/>
          <w:sz w:val="24"/>
          <w:szCs w:val="24"/>
        </w:rPr>
        <w:t xml:space="preserve"> </w:t>
      </w:r>
      <w:r>
        <w:rPr>
          <w:rStyle w:val="CharacterStyle1"/>
          <w:spacing w:val="2"/>
          <w:sz w:val="19"/>
          <w:szCs w:val="19"/>
        </w:rPr>
        <w:t>E</w:t>
      </w:r>
      <w:r w:rsidR="00AA1785">
        <w:rPr>
          <w:rStyle w:val="CharacterStyle1"/>
          <w:spacing w:val="2"/>
          <w:sz w:val="19"/>
          <w:szCs w:val="19"/>
        </w:rPr>
        <w:t>.R.F.</w:t>
      </w:r>
      <w:r>
        <w:rPr>
          <w:rStyle w:val="CharacterStyle1"/>
          <w:spacing w:val="2"/>
          <w:sz w:val="19"/>
          <w:szCs w:val="19"/>
        </w:rPr>
        <w:t xml:space="preserve"> </w:t>
      </w:r>
      <w:r>
        <w:rPr>
          <w:rStyle w:val="CharacterStyle1"/>
          <w:spacing w:val="2"/>
          <w:sz w:val="24"/>
          <w:szCs w:val="24"/>
        </w:rPr>
        <w:t>c</w:t>
      </w:r>
      <w:r w:rsidR="00AA1785">
        <w:rPr>
          <w:rStyle w:val="CharacterStyle1"/>
          <w:spacing w:val="2"/>
          <w:sz w:val="24"/>
          <w:szCs w:val="24"/>
        </w:rPr>
        <w:t>é</w:t>
      </w:r>
      <w:r>
        <w:rPr>
          <w:rStyle w:val="CharacterStyle1"/>
          <w:spacing w:val="2"/>
          <w:sz w:val="24"/>
          <w:szCs w:val="24"/>
        </w:rPr>
        <w:t xml:space="preserve">dula de identidad </w:t>
      </w:r>
      <w:r w:rsidR="00AA1785">
        <w:rPr>
          <w:rStyle w:val="CharacterStyle1"/>
          <w:spacing w:val="2"/>
          <w:sz w:val="24"/>
          <w:szCs w:val="24"/>
        </w:rPr>
        <w:t>…</w:t>
      </w:r>
      <w:r>
        <w:rPr>
          <w:rStyle w:val="CharacterStyle1"/>
          <w:spacing w:val="2"/>
          <w:sz w:val="24"/>
          <w:szCs w:val="24"/>
        </w:rPr>
        <w:t>, observa est</w:t>
      </w:r>
      <w:r>
        <w:rPr>
          <w:rStyle w:val="CharacterStyle1"/>
          <w:spacing w:val="2"/>
          <w:sz w:val="24"/>
          <w:szCs w:val="24"/>
        </w:rPr>
        <w:t>e Tribunal que el mismo refiere a solicitud de revoc</w:t>
      </w:r>
      <w:r w:rsidR="00AA1785">
        <w:rPr>
          <w:rStyle w:val="CharacterStyle1"/>
          <w:spacing w:val="2"/>
          <w:sz w:val="24"/>
          <w:szCs w:val="24"/>
        </w:rPr>
        <w:t>atoria del acuerdo 6 de del Artí</w:t>
      </w:r>
      <w:r>
        <w:rPr>
          <w:rStyle w:val="CharacterStyle1"/>
          <w:spacing w:val="2"/>
          <w:sz w:val="24"/>
          <w:szCs w:val="24"/>
        </w:rPr>
        <w:t xml:space="preserve">culo 7.1 de la </w:t>
      </w:r>
      <w:r w:rsidR="00AA1785">
        <w:rPr>
          <w:rStyle w:val="CharacterStyle1"/>
          <w:spacing w:val="2"/>
          <w:sz w:val="24"/>
          <w:szCs w:val="24"/>
        </w:rPr>
        <w:t>Sesión</w:t>
      </w:r>
      <w:r>
        <w:rPr>
          <w:rStyle w:val="CharacterStyle1"/>
          <w:spacing w:val="2"/>
          <w:sz w:val="24"/>
          <w:szCs w:val="24"/>
        </w:rPr>
        <w:t xml:space="preserve"> Extraordinaria N. 02-2013 de 05 de agosto de 2013, y solicitud de </w:t>
      </w:r>
      <w:r w:rsidR="00AA1785">
        <w:rPr>
          <w:rStyle w:val="CharacterStyle1"/>
          <w:spacing w:val="2"/>
          <w:sz w:val="24"/>
          <w:szCs w:val="24"/>
        </w:rPr>
        <w:t>formalización</w:t>
      </w:r>
      <w:r>
        <w:rPr>
          <w:rStyle w:val="CharacterStyle1"/>
          <w:spacing w:val="2"/>
          <w:sz w:val="24"/>
          <w:szCs w:val="24"/>
        </w:rPr>
        <w:t xml:space="preserve"> de contratos a los adjudicatarios que representa, con lo cual no se </w:t>
      </w:r>
      <w:r w:rsidR="001C276C">
        <w:rPr>
          <w:rStyle w:val="CharacterStyle1"/>
          <w:spacing w:val="2"/>
          <w:sz w:val="24"/>
          <w:szCs w:val="24"/>
        </w:rPr>
        <w:t>está</w:t>
      </w:r>
      <w:r>
        <w:rPr>
          <w:rStyle w:val="CharacterStyle1"/>
          <w:spacing w:val="2"/>
          <w:sz w:val="24"/>
          <w:szCs w:val="24"/>
        </w:rPr>
        <w:t xml:space="preserve"> ante un Recurso de </w:t>
      </w:r>
      <w:r w:rsidR="001C276C">
        <w:rPr>
          <w:rStyle w:val="CharacterStyle1"/>
          <w:spacing w:val="2"/>
          <w:sz w:val="24"/>
          <w:szCs w:val="24"/>
        </w:rPr>
        <w:t>Apelación</w:t>
      </w:r>
      <w:r>
        <w:rPr>
          <w:rStyle w:val="CharacterStyle1"/>
          <w:spacing w:val="2"/>
          <w:sz w:val="24"/>
          <w:szCs w:val="24"/>
        </w:rPr>
        <w:t xml:space="preserve"> interpuesto en forma subsidiaria, pues del texto del libelo no se desprende ni siquiera por inf</w:t>
      </w:r>
      <w:r w:rsidR="001C276C">
        <w:rPr>
          <w:rStyle w:val="CharacterStyle1"/>
          <w:spacing w:val="2"/>
          <w:sz w:val="24"/>
          <w:szCs w:val="24"/>
        </w:rPr>
        <w:t>erencia, la solicitud de revisió</w:t>
      </w:r>
      <w:r>
        <w:rPr>
          <w:rStyle w:val="CharacterStyle1"/>
          <w:spacing w:val="2"/>
          <w:sz w:val="24"/>
          <w:szCs w:val="24"/>
        </w:rPr>
        <w:t xml:space="preserve">n por parte del Jerarca de la Junta Directiva del Consejo de Transporte </w:t>
      </w:r>
      <w:r w:rsidR="001C276C">
        <w:rPr>
          <w:rStyle w:val="CharacterStyle1"/>
          <w:spacing w:val="2"/>
          <w:sz w:val="24"/>
          <w:szCs w:val="24"/>
        </w:rPr>
        <w:t>Público</w:t>
      </w:r>
      <w:r>
        <w:rPr>
          <w:rStyle w:val="CharacterStyle1"/>
          <w:spacing w:val="2"/>
          <w:sz w:val="24"/>
          <w:szCs w:val="24"/>
        </w:rPr>
        <w:t>, en ra</w:t>
      </w:r>
      <w:r w:rsidR="001C276C">
        <w:rPr>
          <w:rStyle w:val="CharacterStyle1"/>
          <w:spacing w:val="2"/>
          <w:sz w:val="24"/>
          <w:szCs w:val="24"/>
        </w:rPr>
        <w:t>zón</w:t>
      </w:r>
      <w:r>
        <w:rPr>
          <w:rStyle w:val="CharacterStyle1"/>
          <w:spacing w:val="2"/>
          <w:sz w:val="24"/>
          <w:szCs w:val="24"/>
        </w:rPr>
        <w:t xml:space="preserve"> de lo an</w:t>
      </w:r>
      <w:r>
        <w:rPr>
          <w:rStyle w:val="CharacterStyle1"/>
          <w:spacing w:val="2"/>
          <w:sz w:val="24"/>
          <w:szCs w:val="24"/>
        </w:rPr>
        <w:t>terior, lo que procede es declarar mal elevado el recurso y ordenar su archivo.</w:t>
      </w:r>
    </w:p>
    <w:p w:rsidR="00000000" w:rsidRDefault="001F0862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69" w:h="15782"/>
          <w:pgMar w:top="1380" w:right="1615" w:bottom="1059" w:left="1534" w:header="720" w:footer="720" w:gutter="0"/>
          <w:cols w:space="720"/>
          <w:noEndnote/>
        </w:sectPr>
      </w:pPr>
    </w:p>
    <w:p w:rsidR="00000000" w:rsidRDefault="001F0862">
      <w:pPr>
        <w:pStyle w:val="Style1"/>
        <w:kinsoku w:val="0"/>
        <w:overflowPunct w:val="0"/>
        <w:autoSpaceDE/>
        <w:autoSpaceDN/>
        <w:adjustRightInd/>
        <w:spacing w:before="2" w:after="305" w:line="265" w:lineRule="exact"/>
        <w:jc w:val="center"/>
        <w:textAlignment w:val="baseline"/>
        <w:rPr>
          <w:rStyle w:val="CharacterStyle1"/>
          <w:b/>
          <w:bCs/>
          <w:spacing w:val="4"/>
          <w:sz w:val="23"/>
          <w:szCs w:val="23"/>
        </w:rPr>
      </w:pPr>
      <w:r>
        <w:rPr>
          <w:rStyle w:val="CharacterStyle1"/>
          <w:b/>
          <w:bCs/>
          <w:spacing w:val="4"/>
          <w:sz w:val="23"/>
          <w:szCs w:val="23"/>
        </w:rPr>
        <w:t>POR TANTO</w:t>
      </w:r>
    </w:p>
    <w:p w:rsidR="00000000" w:rsidRDefault="001F0862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78" w:h="15840"/>
          <w:pgMar w:top="1400" w:right="1619" w:bottom="624" w:left="1539" w:header="720" w:footer="720" w:gutter="0"/>
          <w:cols w:space="720"/>
          <w:noEndnote/>
        </w:sectPr>
      </w:pPr>
    </w:p>
    <w:p w:rsidR="00000000" w:rsidRDefault="001F0862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3" w:line="314" w:lineRule="exact"/>
        <w:ind w:right="576"/>
        <w:jc w:val="both"/>
        <w:textAlignment w:val="baseline"/>
        <w:rPr>
          <w:rStyle w:val="CharacterStyle1"/>
          <w:spacing w:val="4"/>
          <w:sz w:val="23"/>
          <w:szCs w:val="23"/>
        </w:rPr>
      </w:pPr>
      <w:r>
        <w:rPr>
          <w:rStyle w:val="CharacterStyle1"/>
          <w:spacing w:val="4"/>
          <w:sz w:val="23"/>
          <w:szCs w:val="23"/>
        </w:rPr>
        <w:t xml:space="preserve">Se declara </w:t>
      </w:r>
      <w:r>
        <w:rPr>
          <w:rStyle w:val="CharacterStyle1"/>
          <w:b/>
          <w:bCs/>
          <w:spacing w:val="4"/>
          <w:sz w:val="23"/>
          <w:szCs w:val="23"/>
        </w:rPr>
        <w:t xml:space="preserve">Mal Elevado </w:t>
      </w:r>
      <w:r>
        <w:rPr>
          <w:rStyle w:val="CharacterStyle1"/>
          <w:spacing w:val="4"/>
          <w:sz w:val="23"/>
          <w:szCs w:val="23"/>
        </w:rPr>
        <w:t xml:space="preserve">y se ordena </w:t>
      </w:r>
      <w:r>
        <w:rPr>
          <w:rStyle w:val="CharacterStyle1"/>
          <w:b/>
          <w:bCs/>
          <w:spacing w:val="4"/>
          <w:sz w:val="23"/>
          <w:szCs w:val="23"/>
        </w:rPr>
        <w:t xml:space="preserve">el Archivo </w:t>
      </w:r>
      <w:r>
        <w:rPr>
          <w:rStyle w:val="CharacterStyle1"/>
          <w:spacing w:val="4"/>
          <w:sz w:val="23"/>
          <w:szCs w:val="23"/>
        </w:rPr>
        <w:t xml:space="preserve">del Recurso de </w:t>
      </w:r>
      <w:r w:rsidR="001C276C">
        <w:rPr>
          <w:rStyle w:val="CharacterStyle1"/>
          <w:spacing w:val="4"/>
          <w:sz w:val="23"/>
          <w:szCs w:val="23"/>
        </w:rPr>
        <w:t>Apelación</w:t>
      </w:r>
      <w:r>
        <w:rPr>
          <w:rStyle w:val="CharacterStyle1"/>
          <w:spacing w:val="4"/>
          <w:sz w:val="23"/>
          <w:szCs w:val="23"/>
        </w:rPr>
        <w:t xml:space="preserve"> en subsidio interpuesto por </w:t>
      </w:r>
      <w:r>
        <w:rPr>
          <w:rStyle w:val="CharacterStyle1"/>
          <w:spacing w:val="4"/>
          <w:sz w:val="19"/>
          <w:szCs w:val="19"/>
        </w:rPr>
        <w:t>E</w:t>
      </w:r>
      <w:r w:rsidR="001C276C">
        <w:rPr>
          <w:rStyle w:val="CharacterStyle1"/>
          <w:spacing w:val="4"/>
          <w:sz w:val="19"/>
          <w:szCs w:val="19"/>
        </w:rPr>
        <w:t>.R.F.,</w:t>
      </w:r>
      <w:r>
        <w:rPr>
          <w:rStyle w:val="CharacterStyle1"/>
          <w:spacing w:val="4"/>
          <w:sz w:val="19"/>
          <w:szCs w:val="19"/>
        </w:rPr>
        <w:t xml:space="preserve"> </w:t>
      </w:r>
      <w:r>
        <w:rPr>
          <w:rStyle w:val="CharacterStyle1"/>
          <w:spacing w:val="4"/>
          <w:sz w:val="23"/>
          <w:szCs w:val="23"/>
        </w:rPr>
        <w:t>c</w:t>
      </w:r>
      <w:r w:rsidR="001C276C">
        <w:rPr>
          <w:rStyle w:val="CharacterStyle1"/>
          <w:spacing w:val="4"/>
          <w:sz w:val="23"/>
          <w:szCs w:val="23"/>
        </w:rPr>
        <w:t>é</w:t>
      </w:r>
      <w:r>
        <w:rPr>
          <w:rStyle w:val="CharacterStyle1"/>
          <w:spacing w:val="4"/>
          <w:sz w:val="23"/>
          <w:szCs w:val="23"/>
        </w:rPr>
        <w:t xml:space="preserve">dula de </w:t>
      </w:r>
      <w:proofErr w:type="gramStart"/>
      <w:r>
        <w:rPr>
          <w:rStyle w:val="CharacterStyle1"/>
          <w:spacing w:val="4"/>
          <w:sz w:val="23"/>
          <w:szCs w:val="23"/>
        </w:rPr>
        <w:t xml:space="preserve">identidad </w:t>
      </w:r>
      <w:r w:rsidR="001C276C">
        <w:rPr>
          <w:rStyle w:val="CharacterStyle1"/>
          <w:spacing w:val="4"/>
          <w:sz w:val="23"/>
          <w:szCs w:val="23"/>
        </w:rPr>
        <w:t>…</w:t>
      </w:r>
      <w:proofErr w:type="gramEnd"/>
      <w:r>
        <w:rPr>
          <w:rStyle w:val="CharacterStyle1"/>
          <w:spacing w:val="4"/>
          <w:sz w:val="23"/>
          <w:szCs w:val="23"/>
        </w:rPr>
        <w:t xml:space="preserve">, en su </w:t>
      </w:r>
      <w:r w:rsidR="001C276C">
        <w:rPr>
          <w:rStyle w:val="CharacterStyle1"/>
          <w:spacing w:val="4"/>
          <w:sz w:val="23"/>
          <w:szCs w:val="23"/>
        </w:rPr>
        <w:t>condición</w:t>
      </w:r>
      <w:r>
        <w:rPr>
          <w:rStyle w:val="CharacterStyle1"/>
          <w:spacing w:val="4"/>
          <w:sz w:val="23"/>
          <w:szCs w:val="23"/>
        </w:rPr>
        <w:t xml:space="preserve"> de Apoderado Especial Administrativo, de varios adjudicatarios en contra del Acuerdo 6 del </w:t>
      </w:r>
      <w:r w:rsidR="001C276C">
        <w:rPr>
          <w:rStyle w:val="CharacterStyle1"/>
          <w:b/>
          <w:bCs/>
          <w:spacing w:val="4"/>
          <w:sz w:val="23"/>
          <w:szCs w:val="23"/>
        </w:rPr>
        <w:t>Artículo</w:t>
      </w:r>
      <w:r>
        <w:rPr>
          <w:rStyle w:val="CharacterStyle1"/>
          <w:b/>
          <w:bCs/>
          <w:spacing w:val="4"/>
          <w:sz w:val="23"/>
          <w:szCs w:val="23"/>
        </w:rPr>
        <w:t xml:space="preserve"> 7.1 de la </w:t>
      </w:r>
      <w:r w:rsidR="001C276C">
        <w:rPr>
          <w:rStyle w:val="CharacterStyle1"/>
          <w:b/>
          <w:bCs/>
          <w:spacing w:val="4"/>
          <w:sz w:val="23"/>
          <w:szCs w:val="23"/>
        </w:rPr>
        <w:t>Sesión</w:t>
      </w:r>
      <w:r>
        <w:rPr>
          <w:rStyle w:val="CharacterStyle1"/>
          <w:b/>
          <w:bCs/>
          <w:spacing w:val="4"/>
          <w:sz w:val="23"/>
          <w:szCs w:val="23"/>
        </w:rPr>
        <w:t xml:space="preserve"> Extraordinaria N. 02-2013 </w:t>
      </w:r>
      <w:r>
        <w:rPr>
          <w:rStyle w:val="CharacterStyle1"/>
          <w:spacing w:val="4"/>
          <w:sz w:val="23"/>
          <w:szCs w:val="23"/>
        </w:rPr>
        <w:t>de 05 de agosto de 2013, adoptado por la Junta Directiva del Con</w:t>
      </w:r>
      <w:r>
        <w:rPr>
          <w:rStyle w:val="CharacterStyle1"/>
          <w:spacing w:val="4"/>
          <w:sz w:val="23"/>
          <w:szCs w:val="23"/>
        </w:rPr>
        <w:t xml:space="preserve">sejo de Transporte </w:t>
      </w:r>
      <w:r w:rsidR="001C276C">
        <w:rPr>
          <w:rStyle w:val="CharacterStyle1"/>
          <w:spacing w:val="4"/>
          <w:sz w:val="23"/>
          <w:szCs w:val="23"/>
        </w:rPr>
        <w:t>Público</w:t>
      </w:r>
      <w:r>
        <w:rPr>
          <w:rStyle w:val="CharacterStyle1"/>
          <w:spacing w:val="4"/>
          <w:sz w:val="23"/>
          <w:szCs w:val="23"/>
        </w:rPr>
        <w:t>.</w:t>
      </w:r>
    </w:p>
    <w:p w:rsidR="00000000" w:rsidRDefault="001F0862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34" w:after="264" w:line="314" w:lineRule="exact"/>
        <w:ind w:right="576"/>
        <w:jc w:val="both"/>
        <w:textAlignment w:val="baseline"/>
        <w:rPr>
          <w:rStyle w:val="CharacterStyle1"/>
          <w:b/>
          <w:bCs/>
          <w:spacing w:val="6"/>
          <w:sz w:val="23"/>
          <w:szCs w:val="23"/>
        </w:rPr>
      </w:pPr>
      <w:r>
        <w:rPr>
          <w:rStyle w:val="CharacterStyle1"/>
          <w:spacing w:val="6"/>
          <w:sz w:val="23"/>
          <w:szCs w:val="23"/>
        </w:rPr>
        <w:t xml:space="preserve">De conformidad con el </w:t>
      </w:r>
      <w:r w:rsidR="001C276C">
        <w:rPr>
          <w:rStyle w:val="CharacterStyle1"/>
          <w:spacing w:val="6"/>
          <w:sz w:val="23"/>
          <w:szCs w:val="23"/>
        </w:rPr>
        <w:t>artículo</w:t>
      </w:r>
      <w:r>
        <w:rPr>
          <w:rStyle w:val="CharacterStyle1"/>
          <w:spacing w:val="6"/>
          <w:sz w:val="23"/>
          <w:szCs w:val="23"/>
        </w:rPr>
        <w:t xml:space="preserve"> 22, inciso c), de la citada Ley 7969, la presente </w:t>
      </w:r>
      <w:r w:rsidR="001C276C">
        <w:rPr>
          <w:rStyle w:val="CharacterStyle1"/>
          <w:spacing w:val="6"/>
          <w:sz w:val="23"/>
          <w:szCs w:val="23"/>
        </w:rPr>
        <w:t>resolución</w:t>
      </w:r>
      <w:r>
        <w:rPr>
          <w:rStyle w:val="CharacterStyle1"/>
          <w:spacing w:val="6"/>
          <w:sz w:val="23"/>
          <w:szCs w:val="23"/>
        </w:rPr>
        <w:t xml:space="preserve"> no tiene ulterior recurso por lo que, se </w:t>
      </w:r>
      <w:r>
        <w:rPr>
          <w:rStyle w:val="CharacterStyle1"/>
          <w:i/>
          <w:iCs/>
          <w:spacing w:val="6"/>
          <w:sz w:val="23"/>
          <w:szCs w:val="23"/>
        </w:rPr>
        <w:t xml:space="preserve">tiene por agotada la </w:t>
      </w:r>
      <w:r w:rsidR="001C276C">
        <w:rPr>
          <w:rStyle w:val="CharacterStyle1"/>
          <w:i/>
          <w:iCs/>
          <w:spacing w:val="6"/>
          <w:sz w:val="23"/>
          <w:szCs w:val="23"/>
        </w:rPr>
        <w:t>vía</w:t>
      </w:r>
      <w:r>
        <w:rPr>
          <w:rStyle w:val="CharacterStyle1"/>
          <w:i/>
          <w:iCs/>
          <w:spacing w:val="6"/>
          <w:sz w:val="23"/>
          <w:szCs w:val="23"/>
        </w:rPr>
        <w:t xml:space="preserve"> administrativa. </w:t>
      </w:r>
      <w:r>
        <w:rPr>
          <w:rStyle w:val="CharacterStyle1"/>
          <w:b/>
          <w:bCs/>
          <w:spacing w:val="6"/>
          <w:sz w:val="23"/>
          <w:szCs w:val="23"/>
        </w:rPr>
        <w:t>NOTIFIQUESE.</w:t>
      </w:r>
    </w:p>
    <w:p w:rsidR="001C276C" w:rsidRPr="00F26C8A" w:rsidRDefault="001C276C" w:rsidP="001C276C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spacing w:val="2"/>
          <w:w w:val="105"/>
          <w:sz w:val="24"/>
          <w:lang w:val="es-ES" w:eastAsia="es-ES"/>
        </w:rPr>
        <w:t>Lic. Carlos Miguel Portuguez Méndez</w:t>
      </w:r>
    </w:p>
    <w:p w:rsidR="001C276C" w:rsidRPr="00F26C8A" w:rsidRDefault="001C276C" w:rsidP="001C276C">
      <w:pPr>
        <w:pStyle w:val="Style4"/>
        <w:kinsoku w:val="0"/>
        <w:autoSpaceDE/>
        <w:autoSpaceDN/>
        <w:ind w:left="144"/>
        <w:jc w:val="center"/>
        <w:rPr>
          <w:rStyle w:val="CharacterStyle4"/>
          <w:b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Presidente</w:t>
      </w:r>
    </w:p>
    <w:p w:rsidR="001C276C" w:rsidRPr="00F26C8A" w:rsidRDefault="001C276C" w:rsidP="001C276C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1C276C" w:rsidRPr="00F26C8A" w:rsidRDefault="001C276C" w:rsidP="001C276C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1C276C" w:rsidRPr="00F26C8A" w:rsidRDefault="001C276C" w:rsidP="001C276C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1C276C" w:rsidRPr="00F26C8A" w:rsidRDefault="001C276C" w:rsidP="001C276C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spacing w:val="2"/>
          <w:w w:val="105"/>
          <w:sz w:val="24"/>
          <w:lang w:val="es-ES" w:eastAsia="es-ES"/>
        </w:rPr>
        <w:t>Licda. Marta Luz Pérez Peláez</w:t>
      </w:r>
      <w:r w:rsidRPr="00F26C8A">
        <w:rPr>
          <w:rStyle w:val="CharacterStyle4"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spacing w:val="2"/>
          <w:w w:val="105"/>
          <w:sz w:val="24"/>
          <w:lang w:val="es-ES" w:eastAsia="es-ES"/>
        </w:rPr>
        <w:tab/>
        <w:t>Lic. Mario Quesada Aguirre</w:t>
      </w:r>
    </w:p>
    <w:p w:rsidR="001C276C" w:rsidRPr="00F26C8A" w:rsidRDefault="001C276C" w:rsidP="001C276C">
      <w:pPr>
        <w:pStyle w:val="Style4"/>
        <w:kinsoku w:val="0"/>
        <w:autoSpaceDE/>
        <w:autoSpaceDN/>
        <w:adjustRightInd/>
        <w:spacing w:line="206" w:lineRule="auto"/>
        <w:ind w:left="144"/>
        <w:jc w:val="center"/>
        <w:rPr>
          <w:rStyle w:val="CharacterStyle4"/>
          <w:b/>
          <w:bCs/>
          <w:spacing w:val="-7"/>
          <w:w w:val="105"/>
          <w:sz w:val="24"/>
          <w:szCs w:val="21"/>
          <w:lang w:val="es-ES" w:eastAsia="es-ES"/>
        </w:rPr>
      </w:pP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Juez</w:t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4"/>
          <w:lang w:val="es-ES" w:eastAsia="es-ES"/>
        </w:rPr>
        <w:t xml:space="preserve">        </w:t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4"/>
          <w:lang w:val="es-ES" w:eastAsia="es-ES"/>
        </w:rPr>
        <w:t xml:space="preserve">        </w:t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Juez</w:t>
      </w:r>
    </w:p>
    <w:p w:rsidR="001C276C" w:rsidRDefault="001C276C" w:rsidP="001C276C">
      <w:pPr>
        <w:pStyle w:val="Style1"/>
        <w:kinsoku w:val="0"/>
        <w:overflowPunct w:val="0"/>
        <w:autoSpaceDE/>
        <w:autoSpaceDN/>
        <w:adjustRightInd/>
        <w:spacing w:before="334" w:after="264" w:line="314" w:lineRule="exact"/>
        <w:ind w:left="144" w:right="576"/>
        <w:jc w:val="both"/>
        <w:textAlignment w:val="baseline"/>
        <w:rPr>
          <w:rStyle w:val="CharacterStyle1"/>
          <w:b/>
          <w:bCs/>
          <w:spacing w:val="6"/>
          <w:sz w:val="23"/>
          <w:szCs w:val="23"/>
        </w:rPr>
      </w:pPr>
    </w:p>
    <w:p w:rsidR="001C276C" w:rsidRDefault="001C276C" w:rsidP="001C276C">
      <w:pPr>
        <w:pStyle w:val="Style1"/>
        <w:kinsoku w:val="0"/>
        <w:overflowPunct w:val="0"/>
        <w:autoSpaceDE/>
        <w:autoSpaceDN/>
        <w:adjustRightInd/>
        <w:spacing w:before="334" w:after="264" w:line="314" w:lineRule="exact"/>
        <w:ind w:left="144" w:right="576"/>
        <w:jc w:val="both"/>
        <w:textAlignment w:val="baseline"/>
        <w:rPr>
          <w:rStyle w:val="CharacterStyle1"/>
          <w:b/>
          <w:bCs/>
          <w:spacing w:val="6"/>
          <w:sz w:val="23"/>
          <w:szCs w:val="23"/>
        </w:rPr>
      </w:pPr>
    </w:p>
    <w:p w:rsidR="00000000" w:rsidRDefault="001F0862">
      <w:pPr>
        <w:spacing w:after="86"/>
        <w:ind w:left="3040" w:right="2520"/>
      </w:pPr>
    </w:p>
    <w:p w:rsidR="00000000" w:rsidRDefault="001F0862">
      <w:pPr>
        <w:spacing w:before="8355" w:line="288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0;width:479.6pt;height:431.25pt;z-index:-25165516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00000" w:rsidRDefault="001F0862"/>
              </w:txbxContent>
            </v:textbox>
          </v:shape>
        </w:pict>
      </w:r>
    </w:p>
    <w:p w:rsidR="00000000" w:rsidRDefault="001F0862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type w:val="continuous"/>
          <w:pgSz w:w="12278" w:h="15840"/>
          <w:pgMar w:top="1400" w:right="1147" w:bottom="624" w:left="1539" w:header="720" w:footer="720" w:gutter="0"/>
          <w:cols w:space="720"/>
          <w:noEndnote/>
        </w:sectPr>
      </w:pPr>
    </w:p>
    <w:p w:rsidR="001F0862" w:rsidRDefault="001F0862" w:rsidP="001C276C">
      <w:pPr>
        <w:pStyle w:val="Style1"/>
        <w:kinsoku w:val="0"/>
        <w:overflowPunct w:val="0"/>
        <w:autoSpaceDE/>
        <w:autoSpaceDN/>
        <w:adjustRightInd/>
        <w:spacing w:before="2" w:line="211" w:lineRule="exact"/>
        <w:jc w:val="right"/>
        <w:textAlignment w:val="baseline"/>
        <w:rPr>
          <w:rStyle w:val="CharacterStyle1"/>
          <w:spacing w:val="-6"/>
          <w:sz w:val="19"/>
          <w:szCs w:val="19"/>
        </w:rPr>
      </w:pPr>
    </w:p>
    <w:sectPr w:rsidR="001F0862">
      <w:type w:val="continuous"/>
      <w:pgSz w:w="12278" w:h="15840"/>
      <w:pgMar w:top="1400" w:right="1780" w:bottom="624" w:left="86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CFBD"/>
    <w:multiLevelType w:val="singleLevel"/>
    <w:tmpl w:val="15DF36EF"/>
    <w:lvl w:ilvl="0">
      <w:start w:val="1"/>
      <w:numFmt w:val="upperRoman"/>
      <w:lvlText w:val="%1.-"/>
      <w:lvlJc w:val="left"/>
      <w:pPr>
        <w:tabs>
          <w:tab w:val="num" w:pos="720"/>
        </w:tabs>
        <w:ind w:left="72" w:firstLine="72"/>
      </w:pPr>
      <w:rPr>
        <w:snapToGrid/>
        <w:spacing w:val="4"/>
        <w:sz w:val="23"/>
        <w:szCs w:val="23"/>
      </w:rPr>
    </w:lvl>
  </w:abstractNum>
  <w:abstractNum w:abstractNumId="1">
    <w:nsid w:val="06C824FA"/>
    <w:multiLevelType w:val="singleLevel"/>
    <w:tmpl w:val="2BD889E1"/>
    <w:lvl w:ilvl="0">
      <w:numFmt w:val="bullet"/>
      <w:lvlText w:val="-"/>
      <w:lvlJc w:val="left"/>
      <w:pPr>
        <w:tabs>
          <w:tab w:val="num" w:pos="864"/>
        </w:tabs>
        <w:ind w:left="504"/>
      </w:pPr>
      <w:rPr>
        <w:rFonts w:ascii="Symbol" w:hAnsi="Symbol" w:cs="Symbol"/>
        <w:snapToGrid/>
        <w:spacing w:val="5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D07B75"/>
    <w:rsid w:val="001C276C"/>
    <w:rsid w:val="001F0862"/>
    <w:rsid w:val="00A37546"/>
    <w:rsid w:val="00AA1785"/>
    <w:rsid w:val="00D0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customStyle="1" w:styleId="Style4">
    <w:name w:val="Style 4"/>
    <w:basedOn w:val="Normal"/>
    <w:uiPriority w:val="99"/>
    <w:rsid w:val="001C276C"/>
    <w:pPr>
      <w:kinsoku/>
      <w:overflowPunct/>
      <w:autoSpaceDE w:val="0"/>
      <w:autoSpaceDN w:val="0"/>
      <w:adjustRightInd w:val="0"/>
      <w:textAlignment w:val="auto"/>
    </w:pPr>
    <w:rPr>
      <w:rFonts w:eastAsia="Times New Roman"/>
      <w:sz w:val="20"/>
      <w:szCs w:val="20"/>
      <w:lang w:val="en-US"/>
    </w:rPr>
  </w:style>
  <w:style w:type="character" w:customStyle="1" w:styleId="CharacterStyle4">
    <w:name w:val="Character Style 4"/>
    <w:uiPriority w:val="99"/>
    <w:rsid w:val="001C276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4DFB7-2A81-44F8-8054-97EA1B32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2015-09-17T20:39:00Z</dcterms:created>
  <dcterms:modified xsi:type="dcterms:W3CDTF">2015-09-17T20:39:00Z</dcterms:modified>
</cp:coreProperties>
</file>